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F" w:rsidRPr="009330B9" w:rsidRDefault="00B3293F" w:rsidP="005E10C3">
      <w:pPr>
        <w:pStyle w:val="a3"/>
        <w:jc w:val="center"/>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第</w:t>
      </w:r>
      <w:r w:rsidR="008C291D" w:rsidRPr="009330B9">
        <w:rPr>
          <w:rFonts w:ascii="ＭＳ Ｐゴシック" w:eastAsia="ＭＳ Ｐゴシック" w:hAnsi="ＭＳ Ｐゴシック" w:hint="eastAsia"/>
          <w:sz w:val="21"/>
        </w:rPr>
        <w:t>17</w:t>
      </w:r>
      <w:r w:rsidRPr="009330B9">
        <w:rPr>
          <w:rFonts w:ascii="ＭＳ Ｐゴシック" w:eastAsia="ＭＳ Ｐゴシック" w:hAnsi="ＭＳ Ｐゴシック" w:hint="eastAsia"/>
          <w:sz w:val="21"/>
        </w:rPr>
        <w:t>回リニアコライダー計画推進委員会議事</w:t>
      </w:r>
      <w:r w:rsidR="003F128E" w:rsidRPr="009330B9">
        <w:rPr>
          <w:rFonts w:ascii="ＭＳ Ｐゴシック" w:eastAsia="ＭＳ Ｐゴシック" w:hAnsi="ＭＳ Ｐゴシック" w:hint="eastAsia"/>
          <w:sz w:val="21"/>
        </w:rPr>
        <w:t>要録(案)</w:t>
      </w:r>
    </w:p>
    <w:p w:rsidR="005E0316" w:rsidRPr="009330B9" w:rsidRDefault="005E0316" w:rsidP="00B3293F">
      <w:pPr>
        <w:pStyle w:val="a3"/>
        <w:rPr>
          <w:rFonts w:ascii="ＭＳ Ｐゴシック" w:eastAsia="ＭＳ Ｐゴシック" w:hAnsi="ＭＳ Ｐゴシック"/>
          <w:sz w:val="21"/>
        </w:rPr>
      </w:pPr>
    </w:p>
    <w:p w:rsidR="00B3293F" w:rsidRPr="009330B9" w:rsidRDefault="00B3293F"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日</w:t>
      </w:r>
      <w:r w:rsidR="003F128E" w:rsidRPr="009330B9">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 xml:space="preserve">時： </w:t>
      </w:r>
      <w:r w:rsidR="005E0316" w:rsidRPr="009330B9">
        <w:rPr>
          <w:rFonts w:ascii="ＭＳ Ｐゴシック" w:eastAsia="ＭＳ Ｐゴシック" w:hAnsi="ＭＳ Ｐゴシック" w:hint="eastAsia"/>
          <w:sz w:val="21"/>
        </w:rPr>
        <w:t>平成24年</w:t>
      </w:r>
      <w:r w:rsidR="008C291D" w:rsidRPr="009330B9">
        <w:rPr>
          <w:rFonts w:ascii="ＭＳ Ｐゴシック" w:eastAsia="ＭＳ Ｐゴシック" w:hAnsi="ＭＳ Ｐゴシック" w:hint="eastAsia"/>
          <w:sz w:val="21"/>
        </w:rPr>
        <w:t>8</w:t>
      </w:r>
      <w:r w:rsidRPr="009330B9">
        <w:rPr>
          <w:rFonts w:ascii="ＭＳ Ｐゴシック" w:eastAsia="ＭＳ Ｐゴシック" w:hAnsi="ＭＳ Ｐゴシック" w:hint="eastAsia"/>
          <w:sz w:val="21"/>
        </w:rPr>
        <w:t>月</w:t>
      </w:r>
      <w:r w:rsidR="008C291D" w:rsidRPr="009330B9">
        <w:rPr>
          <w:rFonts w:ascii="ＭＳ Ｐゴシック" w:eastAsia="ＭＳ Ｐゴシック" w:hAnsi="ＭＳ Ｐゴシック" w:hint="eastAsia"/>
          <w:sz w:val="21"/>
        </w:rPr>
        <w:t>30</w:t>
      </w:r>
      <w:r w:rsidRPr="009330B9">
        <w:rPr>
          <w:rFonts w:ascii="ＭＳ Ｐゴシック" w:eastAsia="ＭＳ Ｐゴシック" w:hAnsi="ＭＳ Ｐゴシック" w:hint="eastAsia"/>
          <w:sz w:val="21"/>
        </w:rPr>
        <w:t>日（</w:t>
      </w:r>
      <w:r w:rsidR="009A096C">
        <w:rPr>
          <w:rFonts w:ascii="ＭＳ Ｐゴシック" w:eastAsia="ＭＳ Ｐゴシック" w:hAnsi="ＭＳ Ｐゴシック" w:hint="eastAsia"/>
          <w:sz w:val="21"/>
        </w:rPr>
        <w:t>木</w:t>
      </w:r>
      <w:r w:rsidRPr="009330B9">
        <w:rPr>
          <w:rFonts w:ascii="ＭＳ Ｐゴシック" w:eastAsia="ＭＳ Ｐゴシック" w:hAnsi="ＭＳ Ｐゴシック" w:hint="eastAsia"/>
          <w:sz w:val="21"/>
        </w:rPr>
        <w:t>）</w:t>
      </w:r>
      <w:r w:rsidR="00301F63" w:rsidRPr="009330B9">
        <w:rPr>
          <w:rFonts w:ascii="ＭＳ Ｐゴシック" w:eastAsia="ＭＳ Ｐゴシック" w:hAnsi="ＭＳ Ｐゴシック" w:hint="eastAsia"/>
          <w:sz w:val="21"/>
        </w:rPr>
        <w:t>13:</w:t>
      </w:r>
      <w:r w:rsidR="008C291D" w:rsidRPr="009330B9">
        <w:rPr>
          <w:rFonts w:ascii="ＭＳ Ｐゴシック" w:eastAsia="ＭＳ Ｐゴシック" w:hAnsi="ＭＳ Ｐゴシック" w:hint="eastAsia"/>
          <w:sz w:val="21"/>
        </w:rPr>
        <w:t>0</w:t>
      </w:r>
      <w:r w:rsidR="00301F63" w:rsidRPr="009330B9">
        <w:rPr>
          <w:rFonts w:ascii="ＭＳ Ｐゴシック" w:eastAsia="ＭＳ Ｐゴシック" w:hAnsi="ＭＳ Ｐゴシック" w:hint="eastAsia"/>
          <w:sz w:val="21"/>
        </w:rPr>
        <w:t>0-1</w:t>
      </w:r>
      <w:r w:rsidR="008C291D" w:rsidRPr="009330B9">
        <w:rPr>
          <w:rFonts w:ascii="ＭＳ Ｐゴシック" w:eastAsia="ＭＳ Ｐゴシック" w:hAnsi="ＭＳ Ｐゴシック" w:hint="eastAsia"/>
          <w:sz w:val="21"/>
        </w:rPr>
        <w:t>6</w:t>
      </w:r>
      <w:r w:rsidR="00301F63" w:rsidRPr="009330B9">
        <w:rPr>
          <w:rFonts w:ascii="ＭＳ Ｐゴシック" w:eastAsia="ＭＳ Ｐゴシック" w:hAnsi="ＭＳ Ｐゴシック" w:hint="eastAsia"/>
          <w:sz w:val="21"/>
        </w:rPr>
        <w:t>:</w:t>
      </w:r>
      <w:r w:rsidR="008C291D" w:rsidRPr="009330B9">
        <w:rPr>
          <w:rFonts w:ascii="ＭＳ Ｐゴシック" w:eastAsia="ＭＳ Ｐゴシック" w:hAnsi="ＭＳ Ｐゴシック" w:hint="eastAsia"/>
          <w:sz w:val="21"/>
        </w:rPr>
        <w:t>4</w:t>
      </w:r>
      <w:r w:rsidR="00301F63" w:rsidRPr="009330B9">
        <w:rPr>
          <w:rFonts w:ascii="ＭＳ Ｐゴシック" w:eastAsia="ＭＳ Ｐゴシック" w:hAnsi="ＭＳ Ｐゴシック" w:hint="eastAsia"/>
          <w:sz w:val="21"/>
        </w:rPr>
        <w:t>5</w:t>
      </w:r>
    </w:p>
    <w:p w:rsidR="00B3293F" w:rsidRPr="009330B9" w:rsidRDefault="00B3293F"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場</w:t>
      </w:r>
      <w:r w:rsidR="003F128E" w:rsidRPr="009330B9">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所： 3号館1階セミナーホール</w:t>
      </w:r>
    </w:p>
    <w:p w:rsidR="005E10C3" w:rsidRPr="009330B9" w:rsidRDefault="003F128E" w:rsidP="008C291D">
      <w:pPr>
        <w:pStyle w:val="a3"/>
        <w:ind w:left="735" w:hangingChars="350" w:hanging="735"/>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出席者：</w:t>
      </w:r>
      <w:r w:rsidR="005C244C" w:rsidRPr="009330B9">
        <w:rPr>
          <w:rFonts w:ascii="ＭＳ Ｐゴシック" w:eastAsia="ＭＳ Ｐゴシック" w:hAnsi="ＭＳ Ｐゴシック" w:hint="eastAsia"/>
          <w:sz w:val="21"/>
        </w:rPr>
        <w:t>相原、赤井、岩下、浦川、榎本、</w:t>
      </w:r>
      <w:r w:rsidRPr="009330B9">
        <w:rPr>
          <w:rFonts w:ascii="ＭＳ Ｐゴシック" w:eastAsia="ＭＳ Ｐゴシック" w:hAnsi="ＭＳ Ｐゴシック" w:hint="eastAsia"/>
          <w:sz w:val="21"/>
        </w:rPr>
        <w:t>生出、</w:t>
      </w:r>
      <w:r w:rsidR="005C244C" w:rsidRPr="009330B9">
        <w:rPr>
          <w:rFonts w:ascii="ＭＳ Ｐゴシック" w:eastAsia="ＭＳ Ｐゴシック" w:hAnsi="ＭＳ Ｐゴシック" w:hint="eastAsia"/>
          <w:sz w:val="21"/>
        </w:rPr>
        <w:t>岡田、川越、栗木、小林、駒宮、田内、</w:t>
      </w:r>
      <w:r w:rsidRPr="009330B9">
        <w:rPr>
          <w:rFonts w:ascii="ＭＳ Ｐゴシック" w:eastAsia="ＭＳ Ｐゴシック" w:hAnsi="ＭＳ Ｐゴシック" w:hint="eastAsia"/>
          <w:sz w:val="21"/>
        </w:rPr>
        <w:t>徳宿、野尻、</w:t>
      </w:r>
      <w:r w:rsidR="005C244C" w:rsidRPr="009330B9">
        <w:rPr>
          <w:rFonts w:ascii="ＭＳ Ｐゴシック" w:eastAsia="ＭＳ Ｐゴシック" w:hAnsi="ＭＳ Ｐゴシック" w:hint="eastAsia"/>
          <w:sz w:val="21"/>
        </w:rPr>
        <w:t>早野、伴、</w:t>
      </w:r>
      <w:r w:rsidRPr="009330B9">
        <w:rPr>
          <w:rFonts w:ascii="ＭＳ Ｐゴシック" w:eastAsia="ＭＳ Ｐゴシック" w:hAnsi="ＭＳ Ｐゴシック" w:hint="eastAsia"/>
          <w:sz w:val="21"/>
        </w:rPr>
        <w:t>藤井、峠、</w:t>
      </w:r>
      <w:r w:rsidR="008C291D" w:rsidRPr="009330B9">
        <w:rPr>
          <w:rFonts w:ascii="ＭＳ Ｐゴシック" w:eastAsia="ＭＳ Ｐゴシック" w:hAnsi="ＭＳ Ｐゴシック" w:hint="eastAsia"/>
          <w:sz w:val="21"/>
        </w:rPr>
        <w:t>山内</w:t>
      </w:r>
      <w:r w:rsidR="005C244C">
        <w:rPr>
          <w:rFonts w:ascii="ＭＳ Ｐゴシック" w:eastAsia="ＭＳ Ｐゴシック" w:hAnsi="ＭＳ Ｐゴシック" w:hint="eastAsia"/>
          <w:sz w:val="21"/>
        </w:rPr>
        <w:t>、</w:t>
      </w:r>
      <w:r w:rsidR="005C244C" w:rsidRPr="009330B9">
        <w:rPr>
          <w:rFonts w:ascii="ＭＳ Ｐゴシック" w:eastAsia="ＭＳ Ｐゴシック" w:hAnsi="ＭＳ Ｐゴシック" w:hint="eastAsia"/>
          <w:sz w:val="21"/>
        </w:rPr>
        <w:t>山口、山下、山中、山本(明)、</w:t>
      </w:r>
      <w:r w:rsidR="005C244C">
        <w:rPr>
          <w:rFonts w:ascii="ＭＳ Ｐゴシック" w:eastAsia="ＭＳ Ｐゴシック" w:hAnsi="ＭＳ Ｐゴシック" w:hint="eastAsia"/>
          <w:sz w:val="21"/>
        </w:rPr>
        <w:t>横谷</w:t>
      </w:r>
    </w:p>
    <w:p w:rsidR="003F128E" w:rsidRPr="009330B9" w:rsidRDefault="003F128E" w:rsidP="003F128E">
      <w:pPr>
        <w:pStyle w:val="a3"/>
        <w:ind w:leftChars="350" w:left="735"/>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(欠席者)</w:t>
      </w:r>
      <w:r w:rsidR="005C244C" w:rsidRPr="005C244C">
        <w:rPr>
          <w:rFonts w:ascii="ＭＳ Ｐゴシック" w:eastAsia="ＭＳ Ｐゴシック" w:hAnsi="ＭＳ Ｐゴシック" w:hint="eastAsia"/>
          <w:sz w:val="21"/>
        </w:rPr>
        <w:t xml:space="preserve"> </w:t>
      </w:r>
      <w:r w:rsidR="005C244C" w:rsidRPr="009330B9">
        <w:rPr>
          <w:rFonts w:ascii="ＭＳ Ｐゴシック" w:eastAsia="ＭＳ Ｐゴシック" w:hAnsi="ＭＳ Ｐゴシック" w:hint="eastAsia"/>
          <w:sz w:val="21"/>
        </w:rPr>
        <w:t>清家</w:t>
      </w:r>
      <w:r w:rsidRPr="009330B9">
        <w:rPr>
          <w:rFonts w:ascii="ＭＳ Ｐゴシック" w:eastAsia="ＭＳ Ｐゴシック" w:hAnsi="ＭＳ Ｐゴシック" w:hint="eastAsia"/>
          <w:sz w:val="21"/>
        </w:rPr>
        <w:t>、</w:t>
      </w:r>
      <w:r w:rsidR="00645A4D" w:rsidRPr="009330B9">
        <w:rPr>
          <w:rFonts w:ascii="ＭＳ Ｐゴシック" w:eastAsia="ＭＳ Ｐゴシック" w:hAnsi="ＭＳ Ｐゴシック" w:hint="eastAsia"/>
          <w:sz w:val="21"/>
        </w:rPr>
        <w:t>山田、</w:t>
      </w:r>
      <w:r w:rsidR="005C244C" w:rsidRPr="009330B9">
        <w:rPr>
          <w:rFonts w:ascii="ＭＳ Ｐゴシック" w:eastAsia="ＭＳ Ｐゴシック" w:hAnsi="ＭＳ Ｐゴシック" w:hint="eastAsia"/>
          <w:sz w:val="21"/>
        </w:rPr>
        <w:t>山本</w:t>
      </w:r>
    </w:p>
    <w:p w:rsidR="00FA7151" w:rsidRPr="009330B9" w:rsidRDefault="00FA7151" w:rsidP="00FA715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配布資料：</w:t>
      </w:r>
    </w:p>
    <w:p w:rsidR="00CD0E07" w:rsidRPr="005C244C" w:rsidRDefault="00CD0E07" w:rsidP="005C244C">
      <w:pPr>
        <w:pStyle w:val="a3"/>
        <w:ind w:firstLineChars="100" w:firstLine="210"/>
        <w:rPr>
          <w:rFonts w:ascii="ＭＳ Ｐゴシック" w:eastAsia="ＭＳ Ｐゴシック" w:hAnsi="ＭＳ Ｐゴシック"/>
          <w:sz w:val="21"/>
        </w:rPr>
      </w:pPr>
      <w:r w:rsidRPr="005C244C">
        <w:rPr>
          <w:rFonts w:ascii="ＭＳ Ｐゴシック" w:eastAsia="ＭＳ Ｐゴシック" w:hAnsi="ＭＳ Ｐゴシック" w:hint="eastAsia"/>
          <w:sz w:val="21"/>
        </w:rPr>
        <w:t>１．第16回リニアコライダー計画推進委員会議事要録</w:t>
      </w:r>
      <w:bookmarkStart w:id="0" w:name="_GoBack"/>
      <w:bookmarkEnd w:id="0"/>
      <w:r w:rsidRPr="005C244C">
        <w:rPr>
          <w:rFonts w:ascii="ＭＳ Ｐゴシック" w:eastAsia="ＭＳ Ｐゴシック" w:hAnsi="ＭＳ Ｐゴシック" w:hint="eastAsia"/>
          <w:sz w:val="21"/>
        </w:rPr>
        <w:t>(案)</w:t>
      </w:r>
    </w:p>
    <w:p w:rsidR="00CD0E07" w:rsidRPr="005C244C" w:rsidRDefault="00CD0E07" w:rsidP="005C244C">
      <w:pPr>
        <w:pStyle w:val="a3"/>
        <w:ind w:firstLineChars="100" w:firstLine="210"/>
        <w:rPr>
          <w:rFonts w:ascii="ＭＳ Ｐゴシック" w:eastAsia="ＭＳ Ｐゴシック" w:hAnsi="ＭＳ Ｐゴシック"/>
          <w:sz w:val="21"/>
        </w:rPr>
      </w:pPr>
      <w:r w:rsidRPr="005C244C">
        <w:rPr>
          <w:rFonts w:ascii="ＭＳ Ｐゴシック" w:eastAsia="ＭＳ Ｐゴシック" w:hAnsi="ＭＳ Ｐゴシック" w:hint="eastAsia"/>
          <w:sz w:val="21"/>
        </w:rPr>
        <w:t>２．KEK-LC加速器技術開発レビュー</w:t>
      </w:r>
    </w:p>
    <w:p w:rsidR="00CD0E07" w:rsidRPr="005C244C" w:rsidRDefault="00CD0E07" w:rsidP="005C244C">
      <w:pPr>
        <w:pStyle w:val="a3"/>
        <w:ind w:firstLineChars="100" w:firstLine="210"/>
        <w:rPr>
          <w:rFonts w:ascii="ＭＳ Ｐゴシック" w:eastAsia="ＭＳ Ｐゴシック" w:hAnsi="ＭＳ Ｐゴシック"/>
          <w:sz w:val="21"/>
        </w:rPr>
      </w:pPr>
      <w:r w:rsidRPr="005C244C">
        <w:rPr>
          <w:rFonts w:ascii="ＭＳ Ｐゴシック" w:eastAsia="ＭＳ Ｐゴシック" w:hAnsi="ＭＳ Ｐゴシック" w:hint="eastAsia"/>
          <w:sz w:val="21"/>
        </w:rPr>
        <w:t>３．LC国内候補地・地質調査現状報告</w:t>
      </w:r>
    </w:p>
    <w:p w:rsidR="00CD0E07" w:rsidRPr="005C244C" w:rsidRDefault="00CD0E07" w:rsidP="005C244C">
      <w:pPr>
        <w:pStyle w:val="a3"/>
        <w:ind w:firstLineChars="100" w:firstLine="210"/>
        <w:rPr>
          <w:rFonts w:ascii="ＭＳ Ｐゴシック" w:eastAsia="ＭＳ Ｐゴシック" w:hAnsi="ＭＳ Ｐゴシック"/>
          <w:sz w:val="21"/>
        </w:rPr>
      </w:pPr>
      <w:r w:rsidRPr="005C244C">
        <w:rPr>
          <w:rFonts w:ascii="ＭＳ Ｐゴシック" w:eastAsia="ＭＳ Ｐゴシック" w:hAnsi="ＭＳ Ｐゴシック" w:hint="eastAsia"/>
          <w:sz w:val="21"/>
        </w:rPr>
        <w:t>４．高エネルギー委員会・LC戦略会議</w:t>
      </w:r>
    </w:p>
    <w:p w:rsidR="00CD0E07" w:rsidRPr="005C244C" w:rsidRDefault="00CD0E07" w:rsidP="005C244C">
      <w:pPr>
        <w:pStyle w:val="a3"/>
        <w:ind w:firstLineChars="100" w:firstLine="210"/>
        <w:rPr>
          <w:rFonts w:ascii="ＭＳ Ｐゴシック" w:eastAsia="ＭＳ Ｐゴシック" w:hAnsi="ＭＳ Ｐゴシック"/>
          <w:sz w:val="21"/>
        </w:rPr>
      </w:pPr>
      <w:r w:rsidRPr="005C244C">
        <w:rPr>
          <w:rFonts w:ascii="ＭＳ Ｐゴシック" w:eastAsia="ＭＳ Ｐゴシック" w:hAnsi="ＭＳ Ｐゴシック" w:hint="eastAsia"/>
          <w:sz w:val="21"/>
        </w:rPr>
        <w:t>５．「KEKロードマップ2013」作成に向けた検討状況</w:t>
      </w:r>
    </w:p>
    <w:p w:rsidR="00CD0E07" w:rsidRPr="005C244C" w:rsidRDefault="00CD0E07" w:rsidP="005C244C">
      <w:pPr>
        <w:pStyle w:val="a3"/>
        <w:ind w:firstLineChars="100" w:firstLine="210"/>
        <w:rPr>
          <w:rFonts w:ascii="ＭＳ Ｐゴシック" w:eastAsia="ＭＳ Ｐゴシック" w:hAnsi="ＭＳ Ｐゴシック"/>
          <w:sz w:val="21"/>
        </w:rPr>
      </w:pPr>
      <w:r w:rsidRPr="005C244C">
        <w:rPr>
          <w:rFonts w:ascii="ＭＳ Ｐゴシック" w:eastAsia="ＭＳ Ｐゴシック" w:hAnsi="ＭＳ Ｐゴシック" w:hint="eastAsia"/>
          <w:sz w:val="21"/>
        </w:rPr>
        <w:t>６．STF、ATFにおける今後(～5年間)のR&amp;D計画、近隣分野との協力</w:t>
      </w:r>
    </w:p>
    <w:p w:rsidR="003F128E" w:rsidRPr="009330B9" w:rsidRDefault="003F128E" w:rsidP="00B3293F">
      <w:pPr>
        <w:pStyle w:val="a3"/>
        <w:rPr>
          <w:rFonts w:ascii="ＭＳ Ｐゴシック" w:eastAsia="ＭＳ Ｐゴシック" w:hAnsi="ＭＳ Ｐゴシック"/>
          <w:sz w:val="21"/>
        </w:rPr>
      </w:pPr>
    </w:p>
    <w:p w:rsidR="00B3293F" w:rsidRPr="009330B9" w:rsidRDefault="00B3293F"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議</w:t>
      </w:r>
      <w:r w:rsidR="003F128E" w:rsidRPr="009330B9">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事：</w:t>
      </w:r>
    </w:p>
    <w:p w:rsidR="00EF71B1" w:rsidRPr="009330B9" w:rsidRDefault="003F128E"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１．</w:t>
      </w:r>
      <w:r w:rsidR="00EF71B1" w:rsidRPr="009330B9">
        <w:rPr>
          <w:rFonts w:ascii="ＭＳ Ｐゴシック" w:eastAsia="ＭＳ Ｐゴシック" w:hAnsi="ＭＳ Ｐゴシック" w:hint="eastAsia"/>
          <w:sz w:val="21"/>
        </w:rPr>
        <w:t>報告</w:t>
      </w:r>
    </w:p>
    <w:p w:rsidR="00B82FE6" w:rsidRPr="009330B9" w:rsidRDefault="00B82FE6" w:rsidP="00B82FE6">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はじめに、委員長から本日の議題、検討事項等について説明があった。</w:t>
      </w:r>
    </w:p>
    <w:p w:rsidR="00B82FE6" w:rsidRPr="009330B9" w:rsidRDefault="00B82FE6" w:rsidP="00B3293F">
      <w:pPr>
        <w:pStyle w:val="a3"/>
        <w:rPr>
          <w:rFonts w:ascii="ＭＳ Ｐゴシック" w:eastAsia="ＭＳ Ｐゴシック" w:hAnsi="ＭＳ Ｐゴシック"/>
          <w:sz w:val="21"/>
        </w:rPr>
      </w:pPr>
    </w:p>
    <w:p w:rsidR="003F128E" w:rsidRPr="009330B9" w:rsidRDefault="00775A5F"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１－１．</w:t>
      </w:r>
      <w:r w:rsidR="00471F52" w:rsidRPr="009330B9">
        <w:rPr>
          <w:rFonts w:ascii="ＭＳ Ｐゴシック" w:eastAsia="ＭＳ Ｐゴシック" w:hAnsi="ＭＳ Ｐゴシック" w:hint="eastAsia"/>
          <w:sz w:val="21"/>
        </w:rPr>
        <w:t>KEK-LC加速器技術開発レビュー開催報告</w:t>
      </w:r>
    </w:p>
    <w:p w:rsidR="003F128E" w:rsidRPr="009330B9" w:rsidRDefault="00DB0D1A"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委員長から、</w:t>
      </w:r>
      <w:r w:rsidR="00471F52" w:rsidRPr="009330B9">
        <w:rPr>
          <w:rFonts w:ascii="ＭＳ Ｐゴシック" w:eastAsia="ＭＳ Ｐゴシック" w:hAnsi="ＭＳ Ｐゴシック" w:hint="eastAsia"/>
          <w:sz w:val="21"/>
        </w:rPr>
        <w:t>7月31日から8月2</w:t>
      </w:r>
      <w:r w:rsidR="00A77D9C" w:rsidRPr="009330B9">
        <w:rPr>
          <w:rFonts w:ascii="ＭＳ Ｐゴシック" w:eastAsia="ＭＳ Ｐゴシック" w:hAnsi="ＭＳ Ｐゴシック" w:hint="eastAsia"/>
          <w:sz w:val="21"/>
        </w:rPr>
        <w:t>日にかけて開催された</w:t>
      </w:r>
      <w:r w:rsidR="00471F52" w:rsidRPr="009330B9">
        <w:rPr>
          <w:rFonts w:ascii="ＭＳ Ｐゴシック" w:eastAsia="ＭＳ Ｐゴシック" w:hAnsi="ＭＳ Ｐゴシック" w:hint="eastAsia"/>
          <w:sz w:val="21"/>
        </w:rPr>
        <w:t>LC加速器技術</w:t>
      </w:r>
      <w:r w:rsidR="00B67917" w:rsidRPr="009330B9">
        <w:rPr>
          <w:rFonts w:ascii="ＭＳ Ｐゴシック" w:eastAsia="ＭＳ Ｐゴシック" w:hAnsi="ＭＳ Ｐゴシック" w:hint="eastAsia"/>
          <w:sz w:val="21"/>
        </w:rPr>
        <w:t>評価</w:t>
      </w:r>
      <w:r w:rsidR="00471F52" w:rsidRPr="009330B9">
        <w:rPr>
          <w:rFonts w:ascii="ＭＳ Ｐゴシック" w:eastAsia="ＭＳ Ｐゴシック" w:hAnsi="ＭＳ Ｐゴシック" w:hint="eastAsia"/>
          <w:sz w:val="21"/>
        </w:rPr>
        <w:t>委員会</w:t>
      </w:r>
      <w:r w:rsidR="00A77D9C" w:rsidRPr="009330B9">
        <w:rPr>
          <w:rFonts w:ascii="ＭＳ Ｐゴシック" w:eastAsia="ＭＳ Ｐゴシック" w:hAnsi="ＭＳ Ｐゴシック" w:hint="eastAsia"/>
          <w:sz w:val="21"/>
        </w:rPr>
        <w:t>について、以下のとおり報告があった。</w:t>
      </w:r>
    </w:p>
    <w:p w:rsidR="00D93BAE" w:rsidRPr="009330B9" w:rsidRDefault="00B67917" w:rsidP="007C095E">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評価</w:t>
      </w:r>
      <w:r w:rsidR="00DF03A8" w:rsidRPr="009330B9">
        <w:rPr>
          <w:rFonts w:ascii="ＭＳ Ｐゴシック" w:eastAsia="ＭＳ Ｐゴシック" w:hAnsi="ＭＳ Ｐゴシック" w:hint="eastAsia"/>
          <w:sz w:val="21"/>
        </w:rPr>
        <w:t>委員会</w:t>
      </w:r>
      <w:r w:rsidR="00882F7C" w:rsidRPr="009330B9">
        <w:rPr>
          <w:rFonts w:ascii="ＭＳ Ｐゴシック" w:eastAsia="ＭＳ Ｐゴシック" w:hAnsi="ＭＳ Ｐゴシック" w:hint="eastAsia"/>
          <w:sz w:val="21"/>
        </w:rPr>
        <w:t>にお願いした</w:t>
      </w:r>
      <w:r w:rsidR="00DF03A8" w:rsidRPr="009330B9">
        <w:rPr>
          <w:rFonts w:ascii="ＭＳ Ｐゴシック" w:eastAsia="ＭＳ Ｐゴシック" w:hAnsi="ＭＳ Ｐゴシック" w:hint="eastAsia"/>
          <w:sz w:val="21"/>
        </w:rPr>
        <w:t>役割は、KEKで実施しているILCに関する技術開発が適切であるか、国際</w:t>
      </w:r>
      <w:r w:rsidR="007C095E" w:rsidRPr="009330B9">
        <w:rPr>
          <w:rFonts w:ascii="ＭＳ Ｐゴシック" w:eastAsia="ＭＳ Ｐゴシック" w:hAnsi="ＭＳ Ｐゴシック" w:hint="eastAsia"/>
          <w:sz w:val="21"/>
        </w:rPr>
        <w:t>協力</w:t>
      </w:r>
      <w:r w:rsidR="00DF03A8" w:rsidRPr="009330B9">
        <w:rPr>
          <w:rFonts w:ascii="ＭＳ Ｐゴシック" w:eastAsia="ＭＳ Ｐゴシック" w:hAnsi="ＭＳ Ｐゴシック" w:hint="eastAsia"/>
          <w:sz w:val="21"/>
        </w:rPr>
        <w:t>の観点からKEKで実施している活動はよく組織されているか、ILC実現に向けglobal effortを最大限にするためにはKEKの役割をどうすべきか、</w:t>
      </w:r>
      <w:r w:rsidR="00D93BAE" w:rsidRPr="009330B9">
        <w:rPr>
          <w:rFonts w:ascii="ＭＳ Ｐゴシック" w:eastAsia="ＭＳ Ｐゴシック" w:hAnsi="ＭＳ Ｐゴシック" w:hint="eastAsia"/>
          <w:sz w:val="21"/>
        </w:rPr>
        <w:t>KEKの</w:t>
      </w:r>
      <w:r w:rsidR="00882F7C" w:rsidRPr="009330B9">
        <w:rPr>
          <w:rFonts w:ascii="ＭＳ Ｐゴシック" w:eastAsia="ＭＳ Ｐゴシック" w:hAnsi="ＭＳ Ｐゴシック" w:hint="eastAsia"/>
          <w:sz w:val="21"/>
        </w:rPr>
        <w:t>他の</w:t>
      </w:r>
      <w:r w:rsidR="00D93BAE" w:rsidRPr="009330B9">
        <w:rPr>
          <w:rFonts w:ascii="ＭＳ Ｐゴシック" w:eastAsia="ＭＳ Ｐゴシック" w:hAnsi="ＭＳ Ｐゴシック" w:hint="eastAsia"/>
          <w:sz w:val="21"/>
        </w:rPr>
        <w:t xml:space="preserve">プロジェクトとバランスよく計画されているか、また次期KEKロードマップでの他のプログラムとILC Ｒ＆Ｄをいかに共通的、 </w:t>
      </w:r>
      <w:r w:rsidRPr="009330B9">
        <w:rPr>
          <w:rFonts w:ascii="ＭＳ Ｐゴシック" w:eastAsia="ＭＳ Ｐゴシック" w:hAnsi="ＭＳ Ｐゴシック" w:hint="eastAsia"/>
          <w:sz w:val="21"/>
        </w:rPr>
        <w:t>相補的</w:t>
      </w:r>
      <w:r w:rsidR="00D93BAE" w:rsidRPr="009330B9">
        <w:rPr>
          <w:rFonts w:ascii="ＭＳ Ｐゴシック" w:eastAsia="ＭＳ Ｐゴシック" w:hAnsi="ＭＳ Ｐゴシック" w:hint="eastAsia"/>
          <w:sz w:val="21"/>
        </w:rPr>
        <w:t>に進めることができるか、といった観点で評価</w:t>
      </w:r>
      <w:r w:rsidR="00994902" w:rsidRPr="009330B9">
        <w:rPr>
          <w:rFonts w:ascii="ＭＳ Ｐゴシック" w:eastAsia="ＭＳ Ｐゴシック" w:hAnsi="ＭＳ Ｐゴシック" w:hint="eastAsia"/>
          <w:sz w:val="21"/>
        </w:rPr>
        <w:t>することである</w:t>
      </w:r>
      <w:r w:rsidR="00D93BAE" w:rsidRPr="009330B9">
        <w:rPr>
          <w:rFonts w:ascii="ＭＳ Ｐゴシック" w:eastAsia="ＭＳ Ｐゴシック" w:hAnsi="ＭＳ Ｐゴシック" w:hint="eastAsia"/>
          <w:sz w:val="21"/>
        </w:rPr>
        <w:t>。</w:t>
      </w:r>
    </w:p>
    <w:p w:rsidR="00D93BAE" w:rsidRPr="009330B9" w:rsidRDefault="00F52B7C" w:rsidP="00576D3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評価委員会からの</w:t>
      </w:r>
      <w:r w:rsidR="00882F7C" w:rsidRPr="009330B9">
        <w:rPr>
          <w:rFonts w:ascii="ＭＳ Ｐゴシック" w:eastAsia="ＭＳ Ｐゴシック" w:hAnsi="ＭＳ Ｐゴシック" w:hint="eastAsia"/>
          <w:sz w:val="21"/>
        </w:rPr>
        <w:t>preliminary report</w:t>
      </w:r>
      <w:r w:rsidRPr="009330B9">
        <w:rPr>
          <w:rFonts w:ascii="ＭＳ Ｐゴシック" w:eastAsia="ＭＳ Ｐゴシック" w:hAnsi="ＭＳ Ｐゴシック" w:hint="eastAsia"/>
          <w:sz w:val="21"/>
        </w:rPr>
        <w:t>では、</w:t>
      </w:r>
      <w:r w:rsidR="00657047" w:rsidRPr="009330B9">
        <w:rPr>
          <w:rFonts w:ascii="ＭＳ Ｐゴシック" w:eastAsia="ＭＳ Ｐゴシック" w:hAnsi="ＭＳ Ｐゴシック" w:hint="eastAsia"/>
          <w:sz w:val="21"/>
        </w:rPr>
        <w:t>STF</w:t>
      </w:r>
      <w:r w:rsidR="00994902" w:rsidRPr="009330B9">
        <w:rPr>
          <w:rFonts w:ascii="ＭＳ Ｐゴシック" w:eastAsia="ＭＳ Ｐゴシック" w:hAnsi="ＭＳ Ｐゴシック" w:hint="eastAsia"/>
          <w:sz w:val="21"/>
        </w:rPr>
        <w:t>に関して、以下のとおり</w:t>
      </w:r>
      <w:r w:rsidR="00F73CBE" w:rsidRPr="009330B9">
        <w:rPr>
          <w:rFonts w:ascii="ＭＳ Ｐゴシック" w:eastAsia="ＭＳ Ｐゴシック" w:hAnsi="ＭＳ Ｐゴシック" w:hint="eastAsia"/>
          <w:sz w:val="21"/>
        </w:rPr>
        <w:t>。先ず、空洞とクライモジュール（CM</w:t>
      </w:r>
      <w:r w:rsidR="00B67917" w:rsidRPr="009330B9">
        <w:rPr>
          <w:rFonts w:ascii="ＭＳ Ｐゴシック" w:eastAsia="ＭＳ Ｐゴシック" w:hAnsi="ＭＳ Ｐゴシック" w:hint="eastAsia"/>
          <w:sz w:val="21"/>
        </w:rPr>
        <w:t>）に対して、</w:t>
      </w:r>
      <w:r w:rsidR="00BB4307" w:rsidRPr="009330B9">
        <w:rPr>
          <w:rFonts w:ascii="ＭＳ Ｐゴシック" w:eastAsia="ＭＳ Ｐゴシック" w:hAnsi="ＭＳ Ｐゴシック"/>
          <w:sz w:val="21"/>
        </w:rPr>
        <w:t>ILC</w:t>
      </w:r>
      <w:r w:rsidR="00BB4307" w:rsidRPr="009330B9">
        <w:rPr>
          <w:rFonts w:ascii="ＭＳ Ｐゴシック" w:eastAsia="ＭＳ Ｐゴシック" w:hAnsi="ＭＳ Ｐゴシック" w:hint="eastAsia"/>
          <w:sz w:val="21"/>
        </w:rPr>
        <w:t>性能を満たす空洞の</w:t>
      </w:r>
      <w:r w:rsidR="00F73CBE" w:rsidRPr="009330B9">
        <w:rPr>
          <w:rFonts w:ascii="ＭＳ Ｐゴシック" w:eastAsia="ＭＳ Ｐゴシック" w:hAnsi="ＭＳ Ｐゴシック" w:hint="eastAsia"/>
          <w:sz w:val="21"/>
        </w:rPr>
        <w:t>生産</w:t>
      </w:r>
      <w:r w:rsidR="00BB4307" w:rsidRPr="009330B9">
        <w:rPr>
          <w:rFonts w:ascii="ＭＳ Ｐゴシック" w:eastAsia="ＭＳ Ｐゴシック" w:hAnsi="ＭＳ Ｐゴシック" w:hint="eastAsia"/>
          <w:sz w:val="21"/>
        </w:rPr>
        <w:t>割合</w:t>
      </w:r>
      <w:r w:rsidR="00364B01" w:rsidRPr="009330B9">
        <w:rPr>
          <w:rFonts w:ascii="ＭＳ Ｐゴシック" w:eastAsia="ＭＳ Ｐゴシック" w:hAnsi="ＭＳ Ｐゴシック" w:hint="eastAsia"/>
          <w:sz w:val="21"/>
        </w:rPr>
        <w:t>が82%</w:t>
      </w:r>
      <w:r w:rsidR="00323EFE" w:rsidRPr="009330B9">
        <w:rPr>
          <w:rFonts w:ascii="ＭＳ Ｐゴシック" w:eastAsia="ＭＳ Ｐゴシック" w:hAnsi="ＭＳ Ｐゴシック" w:hint="eastAsia"/>
          <w:sz w:val="21"/>
        </w:rPr>
        <w:t>(</w:t>
      </w:r>
      <w:r w:rsidR="00BB4307" w:rsidRPr="009330B9">
        <w:rPr>
          <w:rFonts w:ascii="ＭＳ Ｐゴシック" w:eastAsia="ＭＳ Ｐゴシック" w:hAnsi="ＭＳ Ｐゴシック"/>
          <w:sz w:val="21"/>
        </w:rPr>
        <w:t>11</w:t>
      </w:r>
      <w:r w:rsidR="00BB4307" w:rsidRPr="009330B9">
        <w:rPr>
          <w:rFonts w:ascii="ＭＳ Ｐゴシック" w:eastAsia="ＭＳ Ｐゴシック" w:hAnsi="ＭＳ Ｐゴシック" w:hint="eastAsia"/>
          <w:sz w:val="21"/>
        </w:rPr>
        <w:t>空洞中</w:t>
      </w:r>
      <w:r w:rsidR="00DA4670" w:rsidRPr="009330B9">
        <w:rPr>
          <w:rFonts w:ascii="ＭＳ Ｐゴシック" w:eastAsia="ＭＳ Ｐゴシック" w:hAnsi="ＭＳ Ｐゴシック"/>
          <w:sz w:val="21"/>
        </w:rPr>
        <w:t>9</w:t>
      </w:r>
      <w:r w:rsidR="00DA4670" w:rsidRPr="009330B9">
        <w:rPr>
          <w:rFonts w:ascii="ＭＳ Ｐゴシック" w:eastAsia="ＭＳ Ｐゴシック" w:hAnsi="ＭＳ Ｐゴシック" w:hint="eastAsia"/>
          <w:sz w:val="21"/>
        </w:rPr>
        <w:t>空洞</w:t>
      </w:r>
      <w:r w:rsidR="00323EFE" w:rsidRPr="009330B9">
        <w:rPr>
          <w:rFonts w:ascii="ＭＳ Ｐゴシック" w:eastAsia="ＭＳ Ｐゴシック" w:hAnsi="ＭＳ Ｐゴシック" w:hint="eastAsia"/>
          <w:sz w:val="21"/>
        </w:rPr>
        <w:t>)と</w:t>
      </w:r>
      <w:r w:rsidR="00BB4307" w:rsidRPr="009330B9">
        <w:rPr>
          <w:rFonts w:ascii="ＭＳ Ｐゴシック" w:eastAsia="ＭＳ Ｐゴシック" w:hAnsi="ＭＳ Ｐゴシック" w:hint="eastAsia"/>
          <w:sz w:val="21"/>
        </w:rPr>
        <w:t>すばらしい</w:t>
      </w:r>
      <w:r w:rsidR="00323EFE" w:rsidRPr="009330B9">
        <w:rPr>
          <w:rFonts w:ascii="ＭＳ Ｐゴシック" w:eastAsia="ＭＳ Ｐゴシック" w:hAnsi="ＭＳ Ｐゴシック" w:hint="eastAsia"/>
          <w:sz w:val="21"/>
        </w:rPr>
        <w:t>が、最近の</w:t>
      </w:r>
      <w:r w:rsidR="00BB4307" w:rsidRPr="009330B9">
        <w:rPr>
          <w:rFonts w:ascii="ＭＳ Ｐゴシック" w:eastAsia="ＭＳ Ｐゴシック" w:hAnsi="ＭＳ Ｐゴシック" w:hint="eastAsia"/>
          <w:sz w:val="21"/>
        </w:rPr>
        <w:t>空洞のいくつか</w:t>
      </w:r>
      <w:r w:rsidR="00A52B29" w:rsidRPr="009330B9">
        <w:rPr>
          <w:rFonts w:ascii="ＭＳ Ｐゴシック" w:eastAsia="ＭＳ Ｐゴシック" w:hAnsi="ＭＳ Ｐゴシック" w:hint="eastAsia"/>
          <w:sz w:val="21"/>
        </w:rPr>
        <w:t>が</w:t>
      </w:r>
      <w:r w:rsidR="008A0FC2" w:rsidRPr="009330B9">
        <w:rPr>
          <w:rFonts w:ascii="ＭＳ Ｐゴシック" w:eastAsia="ＭＳ Ｐゴシック" w:hAnsi="ＭＳ Ｐゴシック" w:hint="eastAsia"/>
          <w:sz w:val="21"/>
        </w:rPr>
        <w:t>示す</w:t>
      </w:r>
      <w:r w:rsidR="00BB4307" w:rsidRPr="009330B9">
        <w:rPr>
          <w:rFonts w:ascii="ＭＳ Ｐゴシック" w:eastAsia="ＭＳ Ｐゴシック" w:hAnsi="ＭＳ Ｐゴシック" w:hint="eastAsia"/>
          <w:sz w:val="21"/>
        </w:rPr>
        <w:t>低い性能</w:t>
      </w:r>
      <w:r w:rsidR="00DA4670" w:rsidRPr="009330B9">
        <w:rPr>
          <w:rFonts w:ascii="ＭＳ Ｐゴシック" w:eastAsia="ＭＳ Ｐゴシック" w:hAnsi="ＭＳ Ｐゴシック" w:hint="eastAsia"/>
          <w:sz w:val="21"/>
        </w:rPr>
        <w:t>・欠陥</w:t>
      </w:r>
      <w:r w:rsidR="00323EFE" w:rsidRPr="009330B9">
        <w:rPr>
          <w:rFonts w:ascii="ＭＳ Ｐゴシック" w:eastAsia="ＭＳ Ｐゴシック" w:hAnsi="ＭＳ Ｐゴシック" w:hint="eastAsia"/>
          <w:sz w:val="21"/>
        </w:rPr>
        <w:t>から技術</w:t>
      </w:r>
      <w:r w:rsidR="008A0FC2" w:rsidRPr="009330B9">
        <w:rPr>
          <w:rFonts w:ascii="ＭＳ Ｐゴシック" w:eastAsia="ＭＳ Ｐゴシック" w:hAnsi="ＭＳ Ｐゴシック" w:hint="eastAsia"/>
          <w:sz w:val="21"/>
        </w:rPr>
        <w:t>の最適化</w:t>
      </w:r>
      <w:r w:rsidR="00323EFE" w:rsidRPr="009330B9">
        <w:rPr>
          <w:rFonts w:ascii="ＭＳ Ｐゴシック" w:eastAsia="ＭＳ Ｐゴシック" w:hAnsi="ＭＳ Ｐゴシック" w:hint="eastAsia"/>
          <w:sz w:val="21"/>
        </w:rPr>
        <w:t>が</w:t>
      </w:r>
      <w:r w:rsidR="00DA4670" w:rsidRPr="009330B9">
        <w:rPr>
          <w:rFonts w:ascii="ＭＳ Ｐゴシック" w:eastAsia="ＭＳ Ｐゴシック" w:hAnsi="ＭＳ Ｐゴシック" w:hint="eastAsia"/>
          <w:sz w:val="21"/>
        </w:rPr>
        <w:t>まだ</w:t>
      </w:r>
      <w:r w:rsidR="008A0FC2" w:rsidRPr="009330B9">
        <w:rPr>
          <w:rFonts w:ascii="ＭＳ Ｐゴシック" w:eastAsia="ＭＳ Ｐゴシック" w:hAnsi="ＭＳ Ｐゴシック" w:hint="eastAsia"/>
          <w:sz w:val="21"/>
        </w:rPr>
        <w:t>完全ではない</w:t>
      </w:r>
      <w:r w:rsidR="00323EFE" w:rsidRPr="009330B9">
        <w:rPr>
          <w:rFonts w:ascii="ＭＳ Ｐゴシック" w:eastAsia="ＭＳ Ｐゴシック" w:hAnsi="ＭＳ Ｐゴシック" w:hint="eastAsia"/>
          <w:sz w:val="21"/>
        </w:rPr>
        <w:t>。</w:t>
      </w:r>
      <w:r w:rsidR="00F73CBE" w:rsidRPr="009330B9">
        <w:rPr>
          <w:rFonts w:ascii="ＭＳ Ｐゴシック" w:eastAsia="ＭＳ Ｐゴシック" w:hAnsi="ＭＳ Ｐゴシック" w:hint="eastAsia"/>
          <w:sz w:val="21"/>
        </w:rPr>
        <w:t>したがって以下のことを推奨する。</w:t>
      </w:r>
      <w:r w:rsidR="008A0FC2" w:rsidRPr="009330B9">
        <w:rPr>
          <w:rFonts w:ascii="ＭＳ Ｐゴシック" w:eastAsia="ＭＳ Ｐゴシック" w:hAnsi="ＭＳ Ｐゴシック" w:hint="eastAsia"/>
          <w:sz w:val="21"/>
        </w:rPr>
        <w:t>空洞欠陥問題を</w:t>
      </w:r>
      <w:r w:rsidR="00C23880" w:rsidRPr="009330B9">
        <w:rPr>
          <w:rFonts w:ascii="ＭＳ Ｐゴシック" w:eastAsia="ＭＳ Ｐゴシック" w:hAnsi="ＭＳ Ｐゴシック" w:hint="eastAsia"/>
          <w:sz w:val="21"/>
        </w:rPr>
        <w:t>空洞製造施設（CFF）</w:t>
      </w:r>
      <w:r w:rsidR="00323EFE" w:rsidRPr="009330B9">
        <w:rPr>
          <w:rFonts w:ascii="ＭＳ Ｐゴシック" w:eastAsia="ＭＳ Ｐゴシック" w:hAnsi="ＭＳ Ｐゴシック" w:hint="eastAsia"/>
          <w:sz w:val="21"/>
        </w:rPr>
        <w:t>の活用</w:t>
      </w:r>
      <w:r w:rsidR="008A0FC2" w:rsidRPr="009330B9">
        <w:rPr>
          <w:rFonts w:ascii="ＭＳ Ｐゴシック" w:eastAsia="ＭＳ Ｐゴシック" w:hAnsi="ＭＳ Ｐゴシック" w:hint="eastAsia"/>
          <w:sz w:val="21"/>
        </w:rPr>
        <w:t>で解決すること。クライモジュール（CM）への組み込み後の空洞の性能</w:t>
      </w:r>
      <w:r w:rsidR="00323EFE" w:rsidRPr="009330B9">
        <w:rPr>
          <w:rFonts w:ascii="ＭＳ Ｐゴシック" w:eastAsia="ＭＳ Ｐゴシック" w:hAnsi="ＭＳ Ｐゴシック" w:hint="eastAsia"/>
          <w:sz w:val="21"/>
        </w:rPr>
        <w:t>劣化の原因を</w:t>
      </w:r>
      <w:r w:rsidR="008A0FC2" w:rsidRPr="009330B9">
        <w:rPr>
          <w:rFonts w:ascii="ＭＳ Ｐゴシック" w:eastAsia="ＭＳ Ｐゴシック" w:hAnsi="ＭＳ Ｐゴシック" w:hint="eastAsia"/>
          <w:sz w:val="21"/>
        </w:rPr>
        <w:t>明らかに</w:t>
      </w:r>
      <w:r w:rsidR="00D735D1">
        <w:rPr>
          <w:rFonts w:ascii="ＭＳ Ｐゴシック" w:eastAsia="ＭＳ Ｐゴシック" w:hAnsi="ＭＳ Ｐゴシック" w:hint="eastAsia"/>
          <w:sz w:val="21"/>
        </w:rPr>
        <w:t>する</w:t>
      </w:r>
      <w:r w:rsidR="008A0FC2" w:rsidRPr="009330B9">
        <w:rPr>
          <w:rFonts w:ascii="ＭＳ Ｐゴシック" w:eastAsia="ＭＳ Ｐゴシック" w:hAnsi="ＭＳ Ｐゴシック" w:hint="eastAsia"/>
          <w:sz w:val="21"/>
        </w:rPr>
        <w:t>こと</w:t>
      </w:r>
      <w:r w:rsidR="00323EFE" w:rsidRPr="009330B9">
        <w:rPr>
          <w:rFonts w:ascii="ＭＳ Ｐゴシック" w:eastAsia="ＭＳ Ｐゴシック" w:hAnsi="ＭＳ Ｐゴシック" w:hint="eastAsia"/>
          <w:sz w:val="21"/>
        </w:rPr>
        <w:t>。</w:t>
      </w:r>
      <w:r w:rsidR="00F73CBE" w:rsidRPr="009330B9">
        <w:rPr>
          <w:rFonts w:ascii="ＭＳ Ｐゴシック" w:eastAsia="ＭＳ Ｐゴシック" w:hAnsi="ＭＳ Ｐゴシック" w:hint="eastAsia"/>
          <w:sz w:val="21"/>
        </w:rPr>
        <w:t>たとえ人員の配置換えが必要でもカプラーの開発研究を進めること。空洞とその周辺装置</w:t>
      </w:r>
      <w:r w:rsidR="00A52B29" w:rsidRPr="009330B9">
        <w:rPr>
          <w:rFonts w:ascii="ＭＳ Ｐゴシック" w:eastAsia="ＭＳ Ｐゴシック" w:hAnsi="ＭＳ Ｐゴシック" w:hint="eastAsia"/>
          <w:sz w:val="21"/>
        </w:rPr>
        <w:t>及び</w:t>
      </w:r>
      <w:r w:rsidR="00F73CBE" w:rsidRPr="009330B9">
        <w:rPr>
          <w:rFonts w:ascii="ＭＳ Ｐゴシック" w:eastAsia="ＭＳ Ｐゴシック" w:hAnsi="ＭＳ Ｐゴシック"/>
          <w:sz w:val="21"/>
        </w:rPr>
        <w:t>CM</w:t>
      </w:r>
      <w:r w:rsidR="00F73CBE" w:rsidRPr="009330B9">
        <w:rPr>
          <w:rFonts w:ascii="ＭＳ Ｐゴシック" w:eastAsia="ＭＳ Ｐゴシック" w:hAnsi="ＭＳ Ｐゴシック" w:hint="eastAsia"/>
          <w:sz w:val="21"/>
        </w:rPr>
        <w:t>のコスト評価の精度を高めコスト削減を図ること。</w:t>
      </w:r>
      <w:r w:rsidR="00B67917" w:rsidRPr="009330B9">
        <w:rPr>
          <w:rFonts w:ascii="ＭＳ Ｐゴシック" w:eastAsia="ＭＳ Ｐゴシック" w:hAnsi="ＭＳ Ｐゴシック"/>
          <w:sz w:val="21"/>
        </w:rPr>
        <w:t xml:space="preserve"> </w:t>
      </w:r>
      <w:r w:rsidR="00F73CBE" w:rsidRPr="009330B9">
        <w:rPr>
          <w:rFonts w:ascii="ＭＳ Ｐゴシック" w:eastAsia="ＭＳ Ｐゴシック" w:hAnsi="ＭＳ Ｐゴシック" w:hint="eastAsia"/>
          <w:sz w:val="21"/>
        </w:rPr>
        <w:t>次に、</w:t>
      </w:r>
      <w:r w:rsidR="00F73CBE" w:rsidRPr="009330B9">
        <w:rPr>
          <w:rFonts w:ascii="ＭＳ Ｐゴシック" w:eastAsia="ＭＳ Ｐゴシック" w:hAnsi="ＭＳ Ｐゴシック"/>
          <w:sz w:val="21"/>
        </w:rPr>
        <w:t>RF</w:t>
      </w:r>
      <w:r w:rsidR="00F73CBE" w:rsidRPr="009330B9">
        <w:rPr>
          <w:rFonts w:ascii="ＭＳ Ｐゴシック" w:eastAsia="ＭＳ Ｐゴシック" w:hAnsi="ＭＳ Ｐゴシック" w:hint="eastAsia"/>
          <w:sz w:val="21"/>
        </w:rPr>
        <w:t>とパワー分配システム（</w:t>
      </w:r>
      <w:r w:rsidR="00F73CBE" w:rsidRPr="009330B9">
        <w:rPr>
          <w:rFonts w:ascii="ＭＳ Ｐゴシック" w:eastAsia="ＭＳ Ｐゴシック" w:hAnsi="ＭＳ Ｐゴシック"/>
          <w:sz w:val="21"/>
        </w:rPr>
        <w:t>PDS）</w:t>
      </w:r>
      <w:r w:rsidR="00D735D1">
        <w:rPr>
          <w:rFonts w:ascii="ＭＳ Ｐゴシック" w:eastAsia="ＭＳ Ｐゴシック" w:hAnsi="ＭＳ Ｐゴシック" w:hint="eastAsia"/>
          <w:sz w:val="21"/>
        </w:rPr>
        <w:t>では</w:t>
      </w:r>
      <w:r w:rsidR="00CB5044" w:rsidRPr="009330B9">
        <w:rPr>
          <w:rFonts w:ascii="ＭＳ Ｐゴシック" w:eastAsia="ＭＳ Ｐゴシック" w:hAnsi="ＭＳ Ｐゴシック" w:hint="eastAsia"/>
          <w:sz w:val="21"/>
        </w:rPr>
        <w:t>、</w:t>
      </w:r>
      <w:r w:rsidR="00F73CBE" w:rsidRPr="009330B9">
        <w:rPr>
          <w:rFonts w:ascii="ＭＳ Ｐゴシック" w:eastAsia="ＭＳ Ｐゴシック" w:hAnsi="ＭＳ Ｐゴシック"/>
          <w:sz w:val="21"/>
        </w:rPr>
        <w:t xml:space="preserve"> PDS(</w:t>
      </w:r>
      <w:r w:rsidR="00F73CBE" w:rsidRPr="009330B9">
        <w:rPr>
          <w:rFonts w:ascii="ＭＳ Ｐゴシック" w:eastAsia="ＭＳ Ｐゴシック" w:hAnsi="ＭＳ Ｐゴシック" w:hint="eastAsia"/>
          <w:sz w:val="21"/>
        </w:rPr>
        <w:t>線形とツリータイプ)の</w:t>
      </w:r>
      <w:r w:rsidR="00F73CBE" w:rsidRPr="009330B9">
        <w:rPr>
          <w:rFonts w:ascii="ＭＳ Ｐゴシック" w:eastAsia="ＭＳ Ｐゴシック" w:hAnsi="ＭＳ Ｐゴシック"/>
          <w:sz w:val="21"/>
        </w:rPr>
        <w:t>S1-</w:t>
      </w:r>
      <w:r w:rsidR="00D735D1">
        <w:rPr>
          <w:rFonts w:ascii="ＭＳ Ｐゴシック" w:eastAsia="ＭＳ Ｐゴシック" w:hAnsi="ＭＳ Ｐゴシック" w:hint="eastAsia"/>
          <w:sz w:val="21"/>
        </w:rPr>
        <w:t xml:space="preserve"> </w:t>
      </w:r>
      <w:r w:rsidR="00F73CBE" w:rsidRPr="009330B9">
        <w:rPr>
          <w:rFonts w:ascii="ＭＳ Ｐゴシック" w:eastAsia="ＭＳ Ｐゴシック" w:hAnsi="ＭＳ Ｐゴシック"/>
          <w:sz w:val="21"/>
        </w:rPr>
        <w:t>Global</w:t>
      </w:r>
      <w:r w:rsidR="00F73CBE" w:rsidRPr="009330B9">
        <w:rPr>
          <w:rFonts w:ascii="ＭＳ Ｐゴシック" w:eastAsia="ＭＳ Ｐゴシック" w:hAnsi="ＭＳ Ｐゴシック" w:hint="eastAsia"/>
          <w:sz w:val="21"/>
        </w:rPr>
        <w:t>での試験の成功、</w:t>
      </w:r>
      <w:r w:rsidR="00A52B29" w:rsidRPr="009330B9">
        <w:rPr>
          <w:rFonts w:ascii="ＭＳ Ｐゴシック" w:eastAsia="ＭＳ Ｐゴシック" w:hAnsi="ＭＳ Ｐゴシック" w:hint="eastAsia"/>
          <w:sz w:val="21"/>
        </w:rPr>
        <w:t>そして</w:t>
      </w:r>
      <w:r w:rsidR="00576D31" w:rsidRPr="009330B9">
        <w:rPr>
          <w:rFonts w:ascii="ＭＳ Ｐゴシック" w:eastAsia="ＭＳ Ｐゴシック" w:hAnsi="ＭＳ Ｐゴシック" w:hint="eastAsia"/>
          <w:sz w:val="21"/>
        </w:rPr>
        <w:t>低レベル</w:t>
      </w:r>
      <w:r w:rsidR="00576D31" w:rsidRPr="009330B9">
        <w:rPr>
          <w:rFonts w:ascii="ＭＳ Ｐゴシック" w:eastAsia="ＭＳ Ｐゴシック" w:hAnsi="ＭＳ Ｐゴシック"/>
          <w:sz w:val="21"/>
        </w:rPr>
        <w:t>RF</w:t>
      </w:r>
      <w:r w:rsidR="00576D31" w:rsidRPr="009330B9">
        <w:rPr>
          <w:rFonts w:ascii="ＭＳ Ｐゴシック" w:eastAsia="ＭＳ Ｐゴシック" w:hAnsi="ＭＳ Ｐゴシック" w:hint="eastAsia"/>
          <w:sz w:val="21"/>
        </w:rPr>
        <w:t>システム</w:t>
      </w:r>
      <w:r w:rsidR="00576D31" w:rsidRPr="009330B9">
        <w:rPr>
          <w:rFonts w:ascii="ＭＳ Ｐゴシック" w:eastAsia="ＭＳ Ｐゴシック" w:hAnsi="ＭＳ Ｐゴシック"/>
          <w:sz w:val="21"/>
        </w:rPr>
        <w:t>(LLRF)</w:t>
      </w:r>
      <w:r w:rsidR="00576D31" w:rsidRPr="009330B9">
        <w:rPr>
          <w:rFonts w:ascii="ＭＳ Ｐゴシック" w:eastAsia="ＭＳ Ｐゴシック" w:hAnsi="ＭＳ Ｐゴシック" w:hint="eastAsia"/>
          <w:sz w:val="21"/>
        </w:rPr>
        <w:t>もよく機能し、約</w:t>
      </w:r>
      <w:r w:rsidR="00576D31" w:rsidRPr="009330B9">
        <w:rPr>
          <w:rFonts w:ascii="ＭＳ Ｐゴシック" w:eastAsia="ＭＳ Ｐゴシック" w:hAnsi="ＭＳ Ｐゴシック"/>
          <w:sz w:val="21"/>
        </w:rPr>
        <w:t>2</w:t>
      </w:r>
      <w:r w:rsidR="00576D31" w:rsidRPr="009330B9">
        <w:rPr>
          <w:rFonts w:ascii="ＭＳ Ｐゴシック" w:eastAsia="ＭＳ Ｐゴシック" w:hAnsi="ＭＳ Ｐゴシック" w:hint="eastAsia"/>
          <w:sz w:val="21"/>
        </w:rPr>
        <w:t>時間の安定性を示した。また、高レベル</w:t>
      </w:r>
      <w:r w:rsidR="00576D31" w:rsidRPr="009330B9">
        <w:rPr>
          <w:rFonts w:ascii="ＭＳ Ｐゴシック" w:eastAsia="ＭＳ Ｐゴシック" w:hAnsi="ＭＳ Ｐゴシック"/>
          <w:sz w:val="21"/>
        </w:rPr>
        <w:t>RF(HLRF)/LLRF</w:t>
      </w:r>
      <w:r w:rsidR="00576D31" w:rsidRPr="009330B9">
        <w:rPr>
          <w:rFonts w:ascii="ＭＳ Ｐゴシック" w:eastAsia="ＭＳ Ｐゴシック" w:hAnsi="ＭＳ Ｐゴシック" w:hint="eastAsia"/>
          <w:sz w:val="21"/>
        </w:rPr>
        <w:t>システムとも量子ビームプロジェクトでよく機能している。さらに推奨として、数日以上の連続運転を実現すること、</w:t>
      </w:r>
      <w:r w:rsidR="00F73CBE" w:rsidRPr="009330B9">
        <w:rPr>
          <w:rFonts w:ascii="ＭＳ Ｐゴシック" w:eastAsia="ＭＳ Ｐゴシック" w:hAnsi="ＭＳ Ｐゴシック" w:hint="eastAsia"/>
          <w:sz w:val="21"/>
        </w:rPr>
        <w:t xml:space="preserve">　</w:t>
      </w:r>
      <w:r w:rsidR="003B6BE6" w:rsidRPr="009330B9">
        <w:rPr>
          <w:rFonts w:ascii="ＭＳ Ｐゴシック" w:eastAsia="ＭＳ Ｐゴシック" w:hAnsi="ＭＳ Ｐゴシック" w:hint="eastAsia"/>
          <w:sz w:val="21"/>
        </w:rPr>
        <w:t>ILC TDR</w:t>
      </w:r>
      <w:r w:rsidR="00576D31" w:rsidRPr="009330B9">
        <w:rPr>
          <w:rFonts w:ascii="ＭＳ Ｐゴシック" w:eastAsia="ＭＳ Ｐゴシック" w:hAnsi="ＭＳ Ｐゴシック" w:hint="eastAsia"/>
          <w:sz w:val="21"/>
        </w:rPr>
        <w:t>仕様の</w:t>
      </w:r>
      <w:r w:rsidR="003B6BE6" w:rsidRPr="009330B9">
        <w:rPr>
          <w:rFonts w:ascii="ＭＳ Ｐゴシック" w:eastAsia="ＭＳ Ｐゴシック" w:hAnsi="ＭＳ Ｐゴシック" w:hint="eastAsia"/>
          <w:sz w:val="21"/>
        </w:rPr>
        <w:t xml:space="preserve">10MW Multi Beam Klystron、Marx </w:t>
      </w:r>
      <w:r w:rsidR="003B6BE6" w:rsidRPr="009330B9">
        <w:rPr>
          <w:rFonts w:ascii="ＭＳ Ｐゴシック" w:eastAsia="ＭＳ Ｐゴシック" w:hAnsi="ＭＳ Ｐゴシック" w:hint="eastAsia"/>
          <w:sz w:val="21"/>
        </w:rPr>
        <w:lastRenderedPageBreak/>
        <w:t>modulator, Power Distribution Systemでの8.7mA</w:t>
      </w:r>
      <w:r w:rsidR="00AA2C24" w:rsidRPr="009330B9">
        <w:rPr>
          <w:rFonts w:ascii="ＭＳ Ｐゴシック" w:eastAsia="ＭＳ Ｐゴシック" w:hAnsi="ＭＳ Ｐゴシック" w:hint="eastAsia"/>
          <w:sz w:val="21"/>
        </w:rPr>
        <w:t>運転</w:t>
      </w:r>
      <w:r w:rsidR="00576D31" w:rsidRPr="009330B9">
        <w:rPr>
          <w:rFonts w:ascii="ＭＳ Ｐゴシック" w:eastAsia="ＭＳ Ｐゴシック" w:hAnsi="ＭＳ Ｐゴシック" w:hint="eastAsia"/>
          <w:sz w:val="21"/>
        </w:rPr>
        <w:t>（</w:t>
      </w:r>
      <w:r w:rsidR="00576D31" w:rsidRPr="009330B9">
        <w:rPr>
          <w:rFonts w:ascii="ＭＳ Ｐゴシック" w:eastAsia="ＭＳ Ｐゴシック" w:hAnsi="ＭＳ Ｐゴシック"/>
          <w:sz w:val="21"/>
        </w:rPr>
        <w:t>STF-2</w:t>
      </w:r>
      <w:r w:rsidR="00C23880" w:rsidRPr="009330B9">
        <w:rPr>
          <w:rFonts w:ascii="ＭＳ Ｐゴシック" w:eastAsia="ＭＳ Ｐゴシック" w:hAnsi="ＭＳ Ｐゴシック"/>
          <w:sz w:val="21"/>
        </w:rPr>
        <w:t>）</w:t>
      </w:r>
      <w:r w:rsidR="00AA2C24" w:rsidRPr="009330B9">
        <w:rPr>
          <w:rFonts w:ascii="ＭＳ Ｐゴシック" w:eastAsia="ＭＳ Ｐゴシック" w:hAnsi="ＭＳ Ｐゴシック" w:hint="eastAsia"/>
          <w:sz w:val="21"/>
        </w:rPr>
        <w:t>は非常に重要である</w:t>
      </w:r>
      <w:r w:rsidR="00994902" w:rsidRPr="009330B9">
        <w:rPr>
          <w:rFonts w:ascii="ＭＳ Ｐゴシック" w:eastAsia="ＭＳ Ｐゴシック" w:hAnsi="ＭＳ Ｐゴシック" w:hint="eastAsia"/>
          <w:sz w:val="21"/>
        </w:rPr>
        <w:t>。</w:t>
      </w:r>
    </w:p>
    <w:p w:rsidR="00994902" w:rsidRPr="009330B9" w:rsidRDefault="00882F7C" w:rsidP="00D93BAE">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同じく</w:t>
      </w:r>
      <w:r w:rsidR="00C23880" w:rsidRPr="009330B9">
        <w:rPr>
          <w:rFonts w:ascii="ＭＳ Ｐゴシック" w:eastAsia="ＭＳ Ｐゴシック" w:hAnsi="ＭＳ Ｐゴシック" w:hint="eastAsia"/>
          <w:sz w:val="21"/>
        </w:rPr>
        <w:t>空洞製造施設（</w:t>
      </w:r>
      <w:r w:rsidR="00580D4D" w:rsidRPr="009330B9">
        <w:rPr>
          <w:rFonts w:ascii="ＭＳ Ｐゴシック" w:eastAsia="ＭＳ Ｐゴシック" w:hAnsi="ＭＳ Ｐゴシック" w:hint="eastAsia"/>
          <w:sz w:val="21"/>
        </w:rPr>
        <w:t>CFF</w:t>
      </w:r>
      <w:r w:rsidR="00C23880" w:rsidRPr="009330B9">
        <w:rPr>
          <w:rFonts w:ascii="ＭＳ Ｐゴシック" w:eastAsia="ＭＳ Ｐゴシック" w:hAnsi="ＭＳ Ｐゴシック" w:hint="eastAsia"/>
          <w:sz w:val="21"/>
        </w:rPr>
        <w:t>）</w:t>
      </w:r>
      <w:r w:rsidR="00994902" w:rsidRPr="009330B9">
        <w:rPr>
          <w:rFonts w:ascii="ＭＳ Ｐゴシック" w:eastAsia="ＭＳ Ｐゴシック" w:hAnsi="ＭＳ Ｐゴシック" w:hint="eastAsia"/>
          <w:sz w:val="21"/>
        </w:rPr>
        <w:t>に関して以下のとおり。</w:t>
      </w:r>
      <w:r w:rsidR="006B7F41" w:rsidRPr="009330B9">
        <w:rPr>
          <w:rFonts w:ascii="ＭＳ Ｐゴシック" w:eastAsia="ＭＳ Ｐゴシック" w:hAnsi="ＭＳ Ｐゴシック" w:hint="eastAsia"/>
          <w:sz w:val="21"/>
        </w:rPr>
        <w:t>新規購入の機械を使用して基本的</w:t>
      </w:r>
      <w:r w:rsidR="009330B9" w:rsidRPr="009330B9">
        <w:rPr>
          <w:rFonts w:ascii="ＭＳ Ｐゴシック" w:eastAsia="ＭＳ Ｐゴシック" w:hAnsi="ＭＳ Ｐゴシック" w:hint="eastAsia"/>
          <w:sz w:val="21"/>
        </w:rPr>
        <w:t>パラメーター</w:t>
      </w:r>
      <w:r w:rsidR="006B7F41" w:rsidRPr="009330B9">
        <w:rPr>
          <w:rFonts w:ascii="ＭＳ Ｐゴシック" w:eastAsia="ＭＳ Ｐゴシック" w:hAnsi="ＭＳ Ｐゴシック" w:hint="eastAsia"/>
          <w:sz w:val="21"/>
        </w:rPr>
        <w:t>の探索を</w:t>
      </w:r>
      <w:r w:rsidR="00CB5044" w:rsidRPr="009330B9">
        <w:rPr>
          <w:rFonts w:ascii="ＭＳ Ｐゴシック" w:eastAsia="ＭＳ Ｐゴシック" w:hAnsi="ＭＳ Ｐゴシック" w:hint="eastAsia"/>
          <w:sz w:val="21"/>
        </w:rPr>
        <w:t>着実に開始。しかしながら、</w:t>
      </w:r>
      <w:r w:rsidR="00580D4D" w:rsidRPr="009330B9">
        <w:rPr>
          <w:rFonts w:ascii="ＭＳ Ｐゴシック" w:eastAsia="ＭＳ Ｐゴシック" w:hAnsi="ＭＳ Ｐゴシック" w:hint="eastAsia"/>
          <w:sz w:val="21"/>
        </w:rPr>
        <w:t>17,000台</w:t>
      </w:r>
      <w:r w:rsidR="006B7F41" w:rsidRPr="009330B9">
        <w:rPr>
          <w:rFonts w:ascii="ＭＳ Ｐゴシック" w:eastAsia="ＭＳ Ｐゴシック" w:hAnsi="ＭＳ Ｐゴシック" w:hint="eastAsia"/>
          <w:sz w:val="21"/>
        </w:rPr>
        <w:t>以上</w:t>
      </w:r>
      <w:r w:rsidR="00580D4D" w:rsidRPr="009330B9">
        <w:rPr>
          <w:rFonts w:ascii="ＭＳ Ｐゴシック" w:eastAsia="ＭＳ Ｐゴシック" w:hAnsi="ＭＳ Ｐゴシック" w:hint="eastAsia"/>
          <w:sz w:val="21"/>
        </w:rPr>
        <w:t>の</w:t>
      </w:r>
      <w:r w:rsidR="006B7F41" w:rsidRPr="009330B9">
        <w:rPr>
          <w:rFonts w:ascii="ＭＳ Ｐゴシック" w:eastAsia="ＭＳ Ｐゴシック" w:hAnsi="ＭＳ Ｐゴシック" w:hint="eastAsia"/>
          <w:sz w:val="21"/>
        </w:rPr>
        <w:t>空洞</w:t>
      </w:r>
      <w:r w:rsidR="00580D4D" w:rsidRPr="009330B9">
        <w:rPr>
          <w:rFonts w:ascii="ＭＳ Ｐゴシック" w:eastAsia="ＭＳ Ｐゴシック" w:hAnsi="ＭＳ Ｐゴシック" w:hint="eastAsia"/>
          <w:sz w:val="21"/>
        </w:rPr>
        <w:t>製造</w:t>
      </w:r>
      <w:r w:rsidR="006B7F41" w:rsidRPr="009330B9">
        <w:rPr>
          <w:rFonts w:ascii="ＭＳ Ｐゴシック" w:eastAsia="ＭＳ Ｐゴシック" w:hAnsi="ＭＳ Ｐゴシック" w:hint="eastAsia"/>
          <w:sz w:val="21"/>
        </w:rPr>
        <w:t>方法が提示されなかった。したがって、以下のことを推奨する。化学処理に細心の注意をはらいニオブ材への電子ビーム溶接（</w:t>
      </w:r>
      <w:r w:rsidR="006B7F41" w:rsidRPr="009330B9">
        <w:rPr>
          <w:rFonts w:ascii="ＭＳ Ｐゴシック" w:eastAsia="ＭＳ Ｐゴシック" w:hAnsi="ＭＳ Ｐゴシック"/>
          <w:sz w:val="21"/>
        </w:rPr>
        <w:t>EBW）</w:t>
      </w:r>
      <w:r w:rsidR="006B7F41" w:rsidRPr="009330B9">
        <w:rPr>
          <w:rFonts w:ascii="ＭＳ Ｐゴシック" w:eastAsia="ＭＳ Ｐゴシック" w:hAnsi="ＭＳ Ｐゴシック" w:hint="eastAsia"/>
          <w:sz w:val="21"/>
        </w:rPr>
        <w:t>の基本</w:t>
      </w:r>
      <w:r w:rsidR="009330B9" w:rsidRPr="009330B9">
        <w:rPr>
          <w:rFonts w:ascii="ＭＳ Ｐゴシック" w:eastAsia="ＭＳ Ｐゴシック" w:hAnsi="ＭＳ Ｐゴシック" w:hint="eastAsia"/>
          <w:sz w:val="21"/>
        </w:rPr>
        <w:t>パラメーター</w:t>
      </w:r>
      <w:r w:rsidR="006B7F41" w:rsidRPr="009330B9">
        <w:rPr>
          <w:rFonts w:ascii="ＭＳ Ｐゴシック" w:eastAsia="ＭＳ Ｐゴシック" w:hAnsi="ＭＳ Ｐゴシック" w:hint="eastAsia"/>
          <w:sz w:val="21"/>
        </w:rPr>
        <w:t>探索を続けること</w:t>
      </w:r>
      <w:r w:rsidR="00580D4D" w:rsidRPr="009330B9">
        <w:rPr>
          <w:rFonts w:ascii="ＭＳ Ｐゴシック" w:eastAsia="ＭＳ Ｐゴシック" w:hAnsi="ＭＳ Ｐゴシック" w:hint="eastAsia"/>
          <w:sz w:val="21"/>
        </w:rPr>
        <w:t>。</w:t>
      </w:r>
      <w:r w:rsidR="00DC3389" w:rsidRPr="009330B9">
        <w:rPr>
          <w:rFonts w:ascii="ＭＳ Ｐゴシック" w:eastAsia="ＭＳ Ｐゴシック" w:hAnsi="ＭＳ Ｐゴシック" w:hint="eastAsia"/>
          <w:sz w:val="21"/>
        </w:rPr>
        <w:t>参加</w:t>
      </w:r>
      <w:r w:rsidR="003F6C61" w:rsidRPr="009330B9">
        <w:rPr>
          <w:rFonts w:ascii="ＭＳ Ｐゴシック" w:eastAsia="ＭＳ Ｐゴシック" w:hAnsi="ＭＳ Ｐゴシック" w:hint="eastAsia"/>
          <w:sz w:val="21"/>
        </w:rPr>
        <w:t>企業等と十分な情報交換を行</w:t>
      </w:r>
      <w:r w:rsidR="00DC3389" w:rsidRPr="009330B9">
        <w:rPr>
          <w:rFonts w:ascii="ＭＳ Ｐゴシック" w:eastAsia="ＭＳ Ｐゴシック" w:hAnsi="ＭＳ Ｐゴシック" w:hint="eastAsia"/>
          <w:sz w:val="21"/>
        </w:rPr>
        <w:t>うこと。</w:t>
      </w:r>
      <w:r w:rsidR="00DC3389" w:rsidRPr="009330B9">
        <w:rPr>
          <w:rFonts w:ascii="ＭＳ Ｐゴシック" w:eastAsia="ＭＳ Ｐゴシック" w:hAnsi="ＭＳ Ｐゴシック"/>
          <w:sz w:val="21"/>
        </w:rPr>
        <w:t>CFF</w:t>
      </w:r>
      <w:r w:rsidR="00DC3389" w:rsidRPr="009330B9">
        <w:rPr>
          <w:rFonts w:ascii="ＭＳ Ｐゴシック" w:eastAsia="ＭＳ Ｐゴシック" w:hAnsi="ＭＳ Ｐゴシック" w:hint="eastAsia"/>
          <w:sz w:val="21"/>
        </w:rPr>
        <w:t>は空洞製造業者との</w:t>
      </w:r>
      <w:r w:rsidR="003F6C61" w:rsidRPr="009330B9">
        <w:rPr>
          <w:rFonts w:ascii="ＭＳ Ｐゴシック" w:eastAsia="ＭＳ Ｐゴシック" w:hAnsi="ＭＳ Ｐゴシック" w:hint="eastAsia"/>
          <w:sz w:val="21"/>
        </w:rPr>
        <w:t>協力関係の構築を主導す</w:t>
      </w:r>
      <w:r w:rsidR="00D735D1">
        <w:rPr>
          <w:rFonts w:ascii="ＭＳ Ｐゴシック" w:eastAsia="ＭＳ Ｐゴシック" w:hAnsi="ＭＳ Ｐゴシック" w:hint="eastAsia"/>
          <w:sz w:val="21"/>
        </w:rPr>
        <w:t>る</w:t>
      </w:r>
      <w:r w:rsidR="00A52B29" w:rsidRPr="009330B9">
        <w:rPr>
          <w:rFonts w:ascii="ＭＳ Ｐゴシック" w:eastAsia="ＭＳ Ｐゴシック" w:hAnsi="ＭＳ Ｐゴシック" w:hint="eastAsia"/>
          <w:sz w:val="21"/>
        </w:rPr>
        <w:t>こと。</w:t>
      </w:r>
    </w:p>
    <w:p w:rsidR="00B82FE6" w:rsidRPr="009330B9" w:rsidRDefault="00882F7C" w:rsidP="00D93BAE">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同じく</w:t>
      </w:r>
      <w:r w:rsidR="00994902" w:rsidRPr="009330B9">
        <w:rPr>
          <w:rFonts w:ascii="ＭＳ Ｐゴシック" w:eastAsia="ＭＳ Ｐゴシック" w:hAnsi="ＭＳ Ｐゴシック" w:hint="eastAsia"/>
          <w:sz w:val="21"/>
        </w:rPr>
        <w:t>ATFに</w:t>
      </w:r>
      <w:r w:rsidRPr="009330B9">
        <w:rPr>
          <w:rFonts w:ascii="ＭＳ Ｐゴシック" w:eastAsia="ＭＳ Ｐゴシック" w:hAnsi="ＭＳ Ｐゴシック" w:hint="eastAsia"/>
          <w:sz w:val="21"/>
        </w:rPr>
        <w:t>関して、以下のとおり</w:t>
      </w:r>
      <w:r w:rsidR="00994902" w:rsidRPr="009330B9">
        <w:rPr>
          <w:rFonts w:ascii="ＭＳ Ｐゴシック" w:eastAsia="ＭＳ Ｐゴシック" w:hAnsi="ＭＳ Ｐゴシック" w:hint="eastAsia"/>
          <w:sz w:val="21"/>
        </w:rPr>
        <w:t>。</w:t>
      </w:r>
      <w:r w:rsidR="00DC3389" w:rsidRPr="009330B9">
        <w:rPr>
          <w:rFonts w:ascii="ＭＳ Ｐゴシック" w:eastAsia="ＭＳ Ｐゴシック" w:hAnsi="ＭＳ Ｐゴシック" w:hint="eastAsia"/>
          <w:sz w:val="21"/>
        </w:rPr>
        <w:t>東日本大震災による打撃より急速に復帰し</w:t>
      </w:r>
      <w:r w:rsidR="00A52B29" w:rsidRPr="009330B9">
        <w:rPr>
          <w:rFonts w:ascii="ＭＳ Ｐゴシック" w:eastAsia="ＭＳ Ｐゴシック" w:hAnsi="ＭＳ Ｐゴシック" w:hint="eastAsia"/>
          <w:sz w:val="21"/>
        </w:rPr>
        <w:t>、</w:t>
      </w:r>
      <w:r w:rsidR="00DC3389" w:rsidRPr="009330B9">
        <w:rPr>
          <w:rFonts w:ascii="ＭＳ Ｐゴシック" w:eastAsia="ＭＳ Ｐゴシック" w:hAnsi="ＭＳ Ｐゴシック" w:hint="eastAsia"/>
          <w:sz w:val="21"/>
        </w:rPr>
        <w:t>正常な運転を回復したことは賞賛される。これは見事な離れ業である。これを受けて以下のように推奨する。第一目標に対して、</w:t>
      </w:r>
      <w:r w:rsidR="00A8729E" w:rsidRPr="009330B9">
        <w:rPr>
          <w:rFonts w:ascii="ＭＳ Ｐゴシック" w:eastAsia="ＭＳ Ｐゴシック" w:hAnsi="ＭＳ Ｐゴシック" w:hint="eastAsia"/>
          <w:sz w:val="21"/>
        </w:rPr>
        <w:t>はっきりとした</w:t>
      </w:r>
      <w:r w:rsidR="00A8729E" w:rsidRPr="009330B9">
        <w:t>コーディネーター</w:t>
      </w:r>
      <w:r w:rsidR="00A8729E" w:rsidRPr="009330B9">
        <w:rPr>
          <w:rFonts w:hint="eastAsia"/>
        </w:rPr>
        <w:t>による指導下での</w:t>
      </w:r>
      <w:r w:rsidR="003F6C61" w:rsidRPr="009330B9">
        <w:rPr>
          <w:rFonts w:ascii="ＭＳ Ｐゴシック" w:eastAsia="ＭＳ Ｐゴシック" w:hAnsi="ＭＳ Ｐゴシック" w:hint="eastAsia"/>
          <w:sz w:val="21"/>
        </w:rPr>
        <w:t>2012年秋に予定しているATF2の運転は重要である。</w:t>
      </w:r>
      <w:r w:rsidR="00A8729E" w:rsidRPr="009330B9">
        <w:rPr>
          <w:rFonts w:ascii="ＭＳ Ｐゴシック" w:eastAsia="ＭＳ Ｐゴシック" w:hAnsi="ＭＳ Ｐゴシック"/>
          <w:sz w:val="21"/>
        </w:rPr>
        <w:t>IP</w:t>
      </w:r>
      <w:r w:rsidR="00A8729E" w:rsidRPr="009330B9">
        <w:rPr>
          <w:rFonts w:ascii="ＭＳ Ｐゴシック" w:eastAsia="ＭＳ Ｐゴシック" w:hAnsi="ＭＳ Ｐゴシック" w:hint="eastAsia"/>
          <w:sz w:val="21"/>
        </w:rPr>
        <w:t>での</w:t>
      </w:r>
      <w:r w:rsidR="00A8729E" w:rsidRPr="009330B9">
        <w:rPr>
          <w:rFonts w:ascii="ＭＳ Ｐゴシック" w:eastAsia="ＭＳ Ｐゴシック" w:hAnsi="ＭＳ Ｐゴシック"/>
          <w:sz w:val="21"/>
        </w:rPr>
        <w:t>2nm</w:t>
      </w:r>
      <w:r w:rsidR="00A8729E" w:rsidRPr="009330B9">
        <w:rPr>
          <w:rFonts w:ascii="ＭＳ Ｐゴシック" w:eastAsia="ＭＳ Ｐゴシック" w:hAnsi="ＭＳ Ｐゴシック" w:hint="eastAsia"/>
          <w:sz w:val="21"/>
        </w:rPr>
        <w:t>の安定性を目指す第２目標の実行を、</w:t>
      </w:r>
      <w:r w:rsidR="00B82FE6" w:rsidRPr="009330B9">
        <w:rPr>
          <w:rFonts w:ascii="ＭＳ Ｐゴシック" w:eastAsia="ＭＳ Ｐゴシック" w:hAnsi="ＭＳ Ｐゴシック" w:hint="eastAsia"/>
          <w:sz w:val="21"/>
        </w:rPr>
        <w:t>KEKは</w:t>
      </w:r>
      <w:r w:rsidR="00A8729E" w:rsidRPr="009330B9">
        <w:rPr>
          <w:rFonts w:ascii="ＭＳ Ｐゴシック" w:eastAsia="ＭＳ Ｐゴシック" w:hAnsi="ＭＳ Ｐゴシック" w:hint="eastAsia"/>
          <w:sz w:val="21"/>
        </w:rPr>
        <w:t>少なくとも</w:t>
      </w:r>
      <w:r w:rsidR="00B82FE6" w:rsidRPr="009330B9">
        <w:rPr>
          <w:rFonts w:ascii="ＭＳ Ｐゴシック" w:eastAsia="ＭＳ Ｐゴシック" w:hAnsi="ＭＳ Ｐゴシック" w:hint="eastAsia"/>
          <w:sz w:val="21"/>
        </w:rPr>
        <w:t>3年間</w:t>
      </w:r>
      <w:r w:rsidR="00A8729E" w:rsidRPr="009330B9">
        <w:rPr>
          <w:rFonts w:ascii="ＭＳ Ｐゴシック" w:eastAsia="ＭＳ Ｐゴシック" w:hAnsi="ＭＳ Ｐゴシック" w:hint="eastAsia"/>
          <w:sz w:val="21"/>
        </w:rPr>
        <w:t>の</w:t>
      </w:r>
      <w:r w:rsidR="00B82FE6" w:rsidRPr="009330B9">
        <w:rPr>
          <w:rFonts w:ascii="ＭＳ Ｐゴシック" w:eastAsia="ＭＳ Ｐゴシック" w:hAnsi="ＭＳ Ｐゴシック" w:hint="eastAsia"/>
          <w:sz w:val="21"/>
        </w:rPr>
        <w:t>延長</w:t>
      </w:r>
      <w:r w:rsidR="00A8729E" w:rsidRPr="009330B9">
        <w:rPr>
          <w:rFonts w:ascii="ＭＳ Ｐゴシック" w:eastAsia="ＭＳ Ｐゴシック" w:hAnsi="ＭＳ Ｐゴシック" w:hint="eastAsia"/>
          <w:sz w:val="21"/>
        </w:rPr>
        <w:t>を含めて承認すべきで</w:t>
      </w:r>
      <w:r w:rsidR="00B82FE6" w:rsidRPr="009330B9">
        <w:rPr>
          <w:rFonts w:ascii="ＭＳ Ｐゴシック" w:eastAsia="ＭＳ Ｐゴシック" w:hAnsi="ＭＳ Ｐゴシック" w:hint="eastAsia"/>
          <w:sz w:val="21"/>
        </w:rPr>
        <w:t>ある。</w:t>
      </w:r>
    </w:p>
    <w:p w:rsidR="00580D4D" w:rsidRPr="009330B9" w:rsidRDefault="00994902" w:rsidP="00D93BAE">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今後の計画として、</w:t>
      </w:r>
      <w:r w:rsidR="00B82FE6" w:rsidRPr="009330B9">
        <w:rPr>
          <w:rFonts w:ascii="ＭＳ Ｐゴシック" w:eastAsia="ＭＳ Ｐゴシック" w:hAnsi="ＭＳ Ｐゴシック" w:hint="eastAsia"/>
          <w:sz w:val="21"/>
        </w:rPr>
        <w:t xml:space="preserve">STF, CFF, ATFでのプログラムが成功することは、日本のILC誘致に効果的であるだけでなく、SCRF技術を使うERLやJ-PARC </w:t>
      </w:r>
      <w:proofErr w:type="spellStart"/>
      <w:r w:rsidR="00B82FE6" w:rsidRPr="009330B9">
        <w:rPr>
          <w:rFonts w:ascii="ＭＳ Ｐゴシック" w:eastAsia="ＭＳ Ｐゴシック" w:hAnsi="ＭＳ Ｐゴシック" w:hint="eastAsia"/>
          <w:sz w:val="21"/>
        </w:rPr>
        <w:t>linac</w:t>
      </w:r>
      <w:proofErr w:type="spellEnd"/>
      <w:r w:rsidR="00B82FE6" w:rsidRPr="009330B9">
        <w:rPr>
          <w:rFonts w:ascii="ＭＳ Ｐゴシック" w:eastAsia="ＭＳ Ｐゴシック" w:hAnsi="ＭＳ Ｐゴシック" w:hint="eastAsia"/>
          <w:sz w:val="21"/>
        </w:rPr>
        <w:t>アップグレードにとっても重要である。</w:t>
      </w:r>
      <w:r w:rsidR="00645A4D" w:rsidRPr="009330B9">
        <w:rPr>
          <w:rFonts w:ascii="ＭＳ Ｐゴシック" w:eastAsia="ＭＳ Ｐゴシック" w:hAnsi="ＭＳ Ｐゴシック" w:hint="eastAsia"/>
          <w:sz w:val="21"/>
        </w:rPr>
        <w:t>KEKは、</w:t>
      </w:r>
      <w:r w:rsidR="00B82FE6" w:rsidRPr="009330B9">
        <w:rPr>
          <w:rFonts w:ascii="ＭＳ Ｐゴシック" w:eastAsia="ＭＳ Ｐゴシック" w:hAnsi="ＭＳ Ｐゴシック" w:hint="eastAsia"/>
          <w:sz w:val="21"/>
        </w:rPr>
        <w:t>これらの</w:t>
      </w:r>
      <w:r w:rsidR="00A8729E" w:rsidRPr="009330B9">
        <w:rPr>
          <w:rFonts w:ascii="ＭＳ Ｐゴシック" w:eastAsia="ＭＳ Ｐゴシック" w:hAnsi="ＭＳ Ｐゴシック" w:hint="eastAsia"/>
          <w:sz w:val="21"/>
        </w:rPr>
        <w:t>ユニークで有効な</w:t>
      </w:r>
      <w:r w:rsidR="00192FBD" w:rsidRPr="009330B9">
        <w:rPr>
          <w:rFonts w:ascii="ＭＳ Ｐゴシック" w:eastAsia="ＭＳ Ｐゴシック" w:hAnsi="ＭＳ Ｐゴシック" w:hint="eastAsia"/>
          <w:sz w:val="21"/>
        </w:rPr>
        <w:t>施設に対して予算の追加措置</w:t>
      </w:r>
      <w:r w:rsidR="00A52B29" w:rsidRPr="009330B9">
        <w:rPr>
          <w:rFonts w:ascii="ＭＳ Ｐゴシック" w:eastAsia="ＭＳ Ｐゴシック" w:hAnsi="ＭＳ Ｐゴシック" w:hint="eastAsia"/>
          <w:sz w:val="21"/>
        </w:rPr>
        <w:t>を</w:t>
      </w:r>
      <w:r w:rsidR="00645A4D" w:rsidRPr="009330B9">
        <w:rPr>
          <w:rFonts w:ascii="ＭＳ Ｐゴシック" w:eastAsia="ＭＳ Ｐゴシック" w:hAnsi="ＭＳ Ｐゴシック" w:hint="eastAsia"/>
          <w:sz w:val="21"/>
        </w:rPr>
        <w:t>すべきであること</w:t>
      </w:r>
      <w:r w:rsidR="00192FBD" w:rsidRPr="009330B9">
        <w:rPr>
          <w:rFonts w:ascii="ＭＳ Ｐゴシック" w:eastAsia="ＭＳ Ｐゴシック" w:hAnsi="ＭＳ Ｐゴシック" w:hint="eastAsia"/>
          <w:sz w:val="21"/>
        </w:rPr>
        <w:t>、</w:t>
      </w:r>
      <w:r w:rsidR="00062D34" w:rsidRPr="009330B9">
        <w:rPr>
          <w:rFonts w:ascii="ＭＳ Ｐゴシック" w:eastAsia="ＭＳ Ｐゴシック" w:hAnsi="ＭＳ Ｐゴシック" w:hint="eastAsia"/>
          <w:sz w:val="21"/>
        </w:rPr>
        <w:t>日本国内外からの資金調達を伴うであろう</w:t>
      </w:r>
      <w:r w:rsidR="00645A4D" w:rsidRPr="009330B9">
        <w:rPr>
          <w:rFonts w:ascii="ＭＳ Ｐゴシック" w:eastAsia="ＭＳ Ｐゴシック" w:hAnsi="ＭＳ Ｐゴシック" w:hint="eastAsia"/>
          <w:sz w:val="21"/>
        </w:rPr>
        <w:t>S</w:t>
      </w:r>
      <w:r w:rsidR="00192FBD" w:rsidRPr="009330B9">
        <w:rPr>
          <w:rFonts w:ascii="ＭＳ Ｐゴシック" w:eastAsia="ＭＳ Ｐゴシック" w:hAnsi="ＭＳ Ｐゴシック" w:hint="eastAsia"/>
          <w:sz w:val="21"/>
        </w:rPr>
        <w:t>TF</w:t>
      </w:r>
      <w:r w:rsidR="00A8729E" w:rsidRPr="009330B9">
        <w:rPr>
          <w:rFonts w:ascii="ＭＳ Ｐゴシック" w:eastAsia="ＭＳ Ｐゴシック" w:hAnsi="ＭＳ Ｐゴシック" w:hint="eastAsia"/>
          <w:sz w:val="21"/>
        </w:rPr>
        <w:t>と</w:t>
      </w:r>
      <w:r w:rsidR="00192FBD" w:rsidRPr="009330B9">
        <w:rPr>
          <w:rFonts w:ascii="ＭＳ Ｐゴシック" w:eastAsia="ＭＳ Ｐゴシック" w:hAnsi="ＭＳ Ｐゴシック" w:hint="eastAsia"/>
          <w:sz w:val="21"/>
        </w:rPr>
        <w:t>ATFの</w:t>
      </w:r>
      <w:r w:rsidR="00A52B29" w:rsidRPr="009330B9">
        <w:rPr>
          <w:rFonts w:ascii="ＭＳ Ｐゴシック" w:eastAsia="ＭＳ Ｐゴシック" w:hAnsi="ＭＳ Ｐゴシック" w:hint="eastAsia"/>
          <w:sz w:val="21"/>
        </w:rPr>
        <w:t>間での更</w:t>
      </w:r>
      <w:r w:rsidR="00A8729E" w:rsidRPr="009330B9">
        <w:rPr>
          <w:rFonts w:ascii="ＭＳ Ｐゴシック" w:eastAsia="ＭＳ Ｐゴシック" w:hAnsi="ＭＳ Ｐゴシック" w:hint="eastAsia"/>
          <w:sz w:val="21"/>
        </w:rPr>
        <w:t>なる</w:t>
      </w:r>
      <w:r w:rsidR="00192FBD" w:rsidRPr="009330B9">
        <w:rPr>
          <w:rFonts w:ascii="ＭＳ Ｐゴシック" w:eastAsia="ＭＳ Ｐゴシック" w:hAnsi="ＭＳ Ｐゴシック" w:hint="eastAsia"/>
          <w:sz w:val="21"/>
        </w:rPr>
        <w:t>協力・共同活動による節約や恩恵を</w:t>
      </w:r>
      <w:r w:rsidR="00645A4D" w:rsidRPr="009330B9">
        <w:rPr>
          <w:rFonts w:ascii="ＭＳ Ｐゴシック" w:eastAsia="ＭＳ Ｐゴシック" w:hAnsi="ＭＳ Ｐゴシック" w:hint="eastAsia"/>
          <w:sz w:val="21"/>
        </w:rPr>
        <w:t>考慮、</w:t>
      </w:r>
      <w:r w:rsidR="00192FBD" w:rsidRPr="009330B9">
        <w:rPr>
          <w:rFonts w:ascii="ＭＳ Ｐゴシック" w:eastAsia="ＭＳ Ｐゴシック" w:hAnsi="ＭＳ Ｐゴシック" w:hint="eastAsia"/>
          <w:sz w:val="21"/>
        </w:rPr>
        <w:t>評価すべきである</w:t>
      </w:r>
      <w:r w:rsidR="00645A4D" w:rsidRPr="009330B9">
        <w:rPr>
          <w:rFonts w:ascii="ＭＳ Ｐゴシック" w:eastAsia="ＭＳ Ｐゴシック" w:hAnsi="ＭＳ Ｐゴシック" w:hint="eastAsia"/>
          <w:sz w:val="21"/>
        </w:rPr>
        <w:t>ことを</w:t>
      </w:r>
      <w:r w:rsidRPr="009330B9">
        <w:rPr>
          <w:rFonts w:ascii="ＭＳ Ｐゴシック" w:eastAsia="ＭＳ Ｐゴシック" w:hAnsi="ＭＳ Ｐゴシック" w:hint="eastAsia"/>
          <w:sz w:val="21"/>
        </w:rPr>
        <w:t>レビュー委員会として</w:t>
      </w:r>
      <w:r w:rsidR="00645A4D" w:rsidRPr="009330B9">
        <w:rPr>
          <w:rFonts w:ascii="ＭＳ Ｐゴシック" w:eastAsia="ＭＳ Ｐゴシック" w:hAnsi="ＭＳ Ｐゴシック" w:hint="eastAsia"/>
          <w:sz w:val="21"/>
        </w:rPr>
        <w:t>勧める。</w:t>
      </w:r>
    </w:p>
    <w:p w:rsidR="00F52B7C" w:rsidRPr="009330B9" w:rsidRDefault="00F52B7C" w:rsidP="00B3293F">
      <w:pPr>
        <w:pStyle w:val="a3"/>
        <w:rPr>
          <w:rFonts w:ascii="ＭＳ Ｐゴシック" w:eastAsia="ＭＳ Ｐゴシック" w:hAnsi="ＭＳ Ｐゴシック"/>
          <w:sz w:val="21"/>
        </w:rPr>
      </w:pPr>
    </w:p>
    <w:p w:rsidR="00061E00" w:rsidRPr="009330B9" w:rsidRDefault="00775A5F"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１－２．</w:t>
      </w:r>
      <w:r w:rsidR="00EF71B1" w:rsidRPr="009330B9">
        <w:rPr>
          <w:rFonts w:ascii="ＭＳ Ｐゴシック" w:eastAsia="ＭＳ Ｐゴシック" w:hAnsi="ＭＳ Ｐゴシック" w:hint="eastAsia"/>
          <w:sz w:val="21"/>
        </w:rPr>
        <w:t>LC国内候補地・地質調査現状報告</w:t>
      </w:r>
    </w:p>
    <w:p w:rsidR="00061E00" w:rsidRPr="009330B9" w:rsidRDefault="00352A83" w:rsidP="00352A83">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宮原</w:t>
      </w:r>
      <w:r w:rsidR="00E500DE" w:rsidRPr="009330B9">
        <w:rPr>
          <w:rFonts w:ascii="ＭＳ Ｐゴシック" w:eastAsia="ＭＳ Ｐゴシック" w:hAnsi="ＭＳ Ｐゴシック" w:hint="eastAsia"/>
          <w:sz w:val="21"/>
        </w:rPr>
        <w:t>特別</w:t>
      </w:r>
      <w:r w:rsidRPr="009330B9">
        <w:rPr>
          <w:rFonts w:ascii="ＭＳ Ｐゴシック" w:eastAsia="ＭＳ Ｐゴシック" w:hAnsi="ＭＳ Ｐゴシック" w:hint="eastAsia"/>
          <w:sz w:val="21"/>
        </w:rPr>
        <w:t>技術専門職から、サイト候補地の地質調査について、以下のとおり報告があった。</w:t>
      </w:r>
    </w:p>
    <w:p w:rsidR="0095684C" w:rsidRPr="009330B9" w:rsidRDefault="0095684C" w:rsidP="0095684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北上、脊振</w:t>
      </w:r>
      <w:r w:rsidR="00DB0D1A" w:rsidRPr="009330B9">
        <w:rPr>
          <w:rFonts w:ascii="ＭＳ Ｐゴシック" w:eastAsia="ＭＳ Ｐゴシック" w:hAnsi="ＭＳ Ｐゴシック" w:hint="eastAsia"/>
          <w:sz w:val="21"/>
        </w:rPr>
        <w:t>の</w:t>
      </w:r>
      <w:r w:rsidRPr="009330B9">
        <w:rPr>
          <w:rFonts w:ascii="ＭＳ Ｐゴシック" w:eastAsia="ＭＳ Ｐゴシック" w:hAnsi="ＭＳ Ｐゴシック" w:hint="eastAsia"/>
          <w:sz w:val="21"/>
        </w:rPr>
        <w:t>両サイト候補地は、花崗岩地帯であること、活断層</w:t>
      </w:r>
      <w:r w:rsidR="00CB5044" w:rsidRPr="009330B9">
        <w:rPr>
          <w:rFonts w:ascii="ＭＳ Ｐゴシック" w:eastAsia="ＭＳ Ｐゴシック" w:hAnsi="ＭＳ Ｐゴシック" w:hint="eastAsia"/>
          <w:sz w:val="21"/>
        </w:rPr>
        <w:t>存在</w:t>
      </w:r>
      <w:r w:rsidRPr="009330B9">
        <w:rPr>
          <w:rFonts w:ascii="ＭＳ Ｐゴシック" w:eastAsia="ＭＳ Ｐゴシック" w:hAnsi="ＭＳ Ｐゴシック" w:hint="eastAsia"/>
          <w:sz w:val="21"/>
        </w:rPr>
        <w:t>の可能性が低いこと、火山帯が存在しないこと、またインフラ・社会的環境としてサイト周辺には集落等が存在していること、近郊までのアクセス道路、電力があること、</w:t>
      </w:r>
      <w:r w:rsidR="00272B61" w:rsidRPr="009330B9">
        <w:rPr>
          <w:rFonts w:ascii="ＭＳ Ｐゴシック" w:eastAsia="ＭＳ Ｐゴシック" w:hAnsi="ＭＳ Ｐゴシック" w:hint="eastAsia"/>
          <w:sz w:val="21"/>
        </w:rPr>
        <w:t>など多くの</w:t>
      </w:r>
      <w:r w:rsidRPr="009330B9">
        <w:rPr>
          <w:rFonts w:ascii="ＭＳ Ｐゴシック" w:eastAsia="ＭＳ Ｐゴシック" w:hAnsi="ＭＳ Ｐゴシック" w:hint="eastAsia"/>
          <w:sz w:val="21"/>
        </w:rPr>
        <w:t>共通点がある。</w:t>
      </w:r>
    </w:p>
    <w:p w:rsidR="00F76262" w:rsidRPr="009330B9" w:rsidRDefault="00F76262" w:rsidP="0095684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sz w:val="21"/>
        </w:rPr>
        <w:t>ILC</w:t>
      </w:r>
      <w:r w:rsidRPr="009330B9">
        <w:rPr>
          <w:rFonts w:ascii="ＭＳ Ｐゴシック" w:eastAsia="ＭＳ Ｐゴシック" w:hAnsi="ＭＳ Ｐゴシック" w:hint="eastAsia"/>
          <w:sz w:val="21"/>
        </w:rPr>
        <w:t>建設のための地質調査の全体計画は</w:t>
      </w:r>
      <w:r w:rsidR="00272B61"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大型プロジェクトでの標準的スキーム</w:t>
      </w:r>
      <w:r w:rsidR="00272B61" w:rsidRPr="009330B9">
        <w:rPr>
          <w:rFonts w:ascii="ＭＳ Ｐゴシック" w:eastAsia="ＭＳ Ｐゴシック" w:hAnsi="ＭＳ Ｐゴシック" w:hint="eastAsia"/>
          <w:sz w:val="21"/>
        </w:rPr>
        <w:t>と同じく</w:t>
      </w:r>
      <w:r w:rsidRPr="009330B9">
        <w:rPr>
          <w:rFonts w:ascii="ＭＳ Ｐゴシック" w:eastAsia="ＭＳ Ｐゴシック" w:hAnsi="ＭＳ Ｐゴシック" w:hint="eastAsia"/>
          <w:sz w:val="21"/>
        </w:rPr>
        <w:t>、計画段階（</w:t>
      </w:r>
      <w:r w:rsidR="00272B61" w:rsidRPr="009330B9">
        <w:rPr>
          <w:rFonts w:ascii="ＭＳ Ｐゴシック" w:eastAsia="ＭＳ Ｐゴシック" w:hAnsi="ＭＳ Ｐゴシック" w:hint="eastAsia"/>
          <w:sz w:val="21"/>
        </w:rPr>
        <w:t>予備調査</w:t>
      </w:r>
      <w:r w:rsidRPr="009330B9">
        <w:rPr>
          <w:rFonts w:ascii="ＭＳ Ｐゴシック" w:eastAsia="ＭＳ Ｐゴシック" w:hAnsi="ＭＳ Ｐゴシック" w:hint="eastAsia"/>
          <w:sz w:val="21"/>
        </w:rPr>
        <w:t>）、</w:t>
      </w:r>
      <w:r w:rsidR="00272B61" w:rsidRPr="009330B9">
        <w:rPr>
          <w:rFonts w:ascii="ＭＳ Ｐゴシック" w:eastAsia="ＭＳ Ｐゴシック" w:hAnsi="ＭＳ Ｐゴシック" w:hint="eastAsia"/>
          <w:sz w:val="21"/>
        </w:rPr>
        <w:t>設計</w:t>
      </w:r>
      <w:r w:rsidRPr="009330B9">
        <w:rPr>
          <w:rFonts w:ascii="ＭＳ Ｐゴシック" w:eastAsia="ＭＳ Ｐゴシック" w:hAnsi="ＭＳ Ｐゴシック" w:hint="eastAsia"/>
          <w:sz w:val="21"/>
        </w:rPr>
        <w:t>段階（本調査）、</w:t>
      </w:r>
      <w:r w:rsidR="00272B61" w:rsidRPr="009330B9">
        <w:rPr>
          <w:rFonts w:ascii="ＭＳ Ｐゴシック" w:eastAsia="ＭＳ Ｐゴシック" w:hAnsi="ＭＳ Ｐゴシック" w:hint="eastAsia"/>
          <w:sz w:val="21"/>
        </w:rPr>
        <w:t>施工</w:t>
      </w:r>
      <w:r w:rsidRPr="009330B9">
        <w:rPr>
          <w:rFonts w:ascii="ＭＳ Ｐゴシック" w:eastAsia="ＭＳ Ｐゴシック" w:hAnsi="ＭＳ Ｐゴシック" w:hint="eastAsia"/>
          <w:sz w:val="21"/>
        </w:rPr>
        <w:t>段階（</w:t>
      </w:r>
      <w:r w:rsidR="00272B61" w:rsidRPr="009330B9">
        <w:rPr>
          <w:rFonts w:ascii="ＭＳ Ｐゴシック" w:eastAsia="ＭＳ Ｐゴシック" w:hAnsi="ＭＳ Ｐゴシック" w:hint="eastAsia"/>
          <w:sz w:val="21"/>
        </w:rPr>
        <w:t>補足調査</w:t>
      </w:r>
      <w:r w:rsidRPr="009330B9">
        <w:rPr>
          <w:rFonts w:ascii="ＭＳ Ｐゴシック" w:eastAsia="ＭＳ Ｐゴシック" w:hAnsi="ＭＳ Ｐゴシック" w:hint="eastAsia"/>
          <w:sz w:val="21"/>
        </w:rPr>
        <w:t>）</w:t>
      </w:r>
      <w:r w:rsidR="00272B61" w:rsidRPr="009330B9">
        <w:rPr>
          <w:rFonts w:ascii="ＭＳ Ｐゴシック" w:eastAsia="ＭＳ Ｐゴシック" w:hAnsi="ＭＳ Ｐゴシック" w:hint="eastAsia"/>
          <w:sz w:val="21"/>
        </w:rPr>
        <w:t>の三つのステージで構成される</w:t>
      </w:r>
      <w:r w:rsidRPr="009330B9">
        <w:rPr>
          <w:rFonts w:ascii="ＭＳ Ｐゴシック" w:eastAsia="ＭＳ Ｐゴシック" w:hAnsi="ＭＳ Ｐゴシック" w:hint="eastAsia"/>
          <w:sz w:val="21"/>
        </w:rPr>
        <w:t>。　現在は、その</w:t>
      </w:r>
      <w:r w:rsidR="00272B61" w:rsidRPr="009330B9">
        <w:rPr>
          <w:rFonts w:ascii="ＭＳ Ｐゴシック" w:eastAsia="ＭＳ Ｐゴシック" w:hAnsi="ＭＳ Ｐゴシック" w:hint="eastAsia"/>
          <w:sz w:val="21"/>
        </w:rPr>
        <w:t>計画</w:t>
      </w:r>
      <w:r w:rsidRPr="009330B9">
        <w:rPr>
          <w:rFonts w:ascii="ＭＳ Ｐゴシック" w:eastAsia="ＭＳ Ｐゴシック" w:hAnsi="ＭＳ Ｐゴシック" w:hint="eastAsia"/>
          <w:sz w:val="21"/>
        </w:rPr>
        <w:t>段階</w:t>
      </w:r>
      <w:r w:rsidR="00272B61" w:rsidRPr="009330B9">
        <w:rPr>
          <w:rFonts w:ascii="ＭＳ Ｐゴシック" w:eastAsia="ＭＳ Ｐゴシック" w:hAnsi="ＭＳ Ｐゴシック" w:hint="eastAsia"/>
          <w:sz w:val="21"/>
        </w:rPr>
        <w:t>の終盤にあた</w:t>
      </w:r>
      <w:r w:rsidR="001B65ED" w:rsidRPr="009330B9">
        <w:rPr>
          <w:rFonts w:ascii="ＭＳ Ｐゴシック" w:eastAsia="ＭＳ Ｐゴシック" w:hAnsi="ＭＳ Ｐゴシック" w:hint="eastAsia"/>
          <w:sz w:val="21"/>
        </w:rPr>
        <w:t>るが</w:t>
      </w:r>
      <w:r w:rsidRPr="009330B9">
        <w:rPr>
          <w:rFonts w:ascii="ＭＳ Ｐゴシック" w:eastAsia="ＭＳ Ｐゴシック" w:hAnsi="ＭＳ Ｐゴシック" w:hint="eastAsia"/>
          <w:sz w:val="21"/>
        </w:rPr>
        <w:t>、</w:t>
      </w:r>
      <w:r w:rsidR="001B65ED" w:rsidRPr="009330B9">
        <w:rPr>
          <w:rFonts w:ascii="ＭＳ Ｐゴシック" w:eastAsia="ＭＳ Ｐゴシック" w:hAnsi="ＭＳ Ｐゴシック" w:hint="eastAsia"/>
          <w:sz w:val="21"/>
        </w:rPr>
        <w:t>この</w:t>
      </w:r>
      <w:r w:rsidRPr="009330B9">
        <w:rPr>
          <w:rFonts w:ascii="ＭＳ Ｐゴシック" w:eastAsia="ＭＳ Ｐゴシック" w:hAnsi="ＭＳ Ｐゴシック" w:hint="eastAsia"/>
          <w:sz w:val="21"/>
        </w:rPr>
        <w:t>後</w:t>
      </w:r>
      <w:r w:rsidR="001B65ED"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候補地</w:t>
      </w:r>
      <w:r w:rsidR="001B65ED" w:rsidRPr="009330B9">
        <w:rPr>
          <w:rFonts w:ascii="ＭＳ Ｐゴシック" w:eastAsia="ＭＳ Ｐゴシック" w:hAnsi="ＭＳ Ｐゴシック" w:hint="eastAsia"/>
          <w:sz w:val="21"/>
        </w:rPr>
        <w:t>が1箇所に絞られた後、設計段階に入ることが</w:t>
      </w:r>
      <w:r w:rsidRPr="009330B9">
        <w:rPr>
          <w:rFonts w:ascii="ＭＳ Ｐゴシック" w:eastAsia="ＭＳ Ｐゴシック" w:hAnsi="ＭＳ Ｐゴシック" w:hint="eastAsia"/>
          <w:sz w:val="21"/>
        </w:rPr>
        <w:t>期待されている。</w:t>
      </w:r>
    </w:p>
    <w:p w:rsidR="00F96A6F" w:rsidRPr="009330B9" w:rsidRDefault="00CB5044" w:rsidP="00352A83">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一般に、</w:t>
      </w:r>
      <w:r w:rsidR="00F96A6F" w:rsidRPr="009330B9">
        <w:rPr>
          <w:rFonts w:ascii="ＭＳ Ｐゴシック" w:eastAsia="ＭＳ Ｐゴシック" w:hAnsi="ＭＳ Ｐゴシック" w:hint="eastAsia"/>
          <w:sz w:val="21"/>
        </w:rPr>
        <w:t>山岳サイトにおける地質調査の特性として、大深度地下</w:t>
      </w:r>
      <w:r w:rsidR="001B65ED" w:rsidRPr="009330B9">
        <w:rPr>
          <w:rFonts w:ascii="ＭＳ Ｐゴシック" w:eastAsia="ＭＳ Ｐゴシック" w:hAnsi="ＭＳ Ｐゴシック" w:hint="eastAsia"/>
          <w:sz w:val="21"/>
        </w:rPr>
        <w:t>であるが故に</w:t>
      </w:r>
      <w:r w:rsidR="00F96A6F" w:rsidRPr="009330B9">
        <w:rPr>
          <w:rFonts w:ascii="ＭＳ Ｐゴシック" w:eastAsia="ＭＳ Ｐゴシック" w:hAnsi="ＭＳ Ｐゴシック" w:hint="eastAsia"/>
          <w:sz w:val="21"/>
        </w:rPr>
        <w:t>地質</w:t>
      </w:r>
      <w:r w:rsidR="001B65ED" w:rsidRPr="009330B9">
        <w:rPr>
          <w:rFonts w:ascii="ＭＳ Ｐゴシック" w:eastAsia="ＭＳ Ｐゴシック" w:hAnsi="ＭＳ Ｐゴシック" w:hint="eastAsia"/>
          <w:sz w:val="21"/>
        </w:rPr>
        <w:t>の</w:t>
      </w:r>
      <w:r w:rsidR="002672DB" w:rsidRPr="009330B9">
        <w:rPr>
          <w:rFonts w:ascii="ＭＳ Ｐゴシック" w:eastAsia="ＭＳ Ｐゴシック" w:hAnsi="ＭＳ Ｐゴシック" w:hint="eastAsia"/>
          <w:sz w:val="21"/>
        </w:rPr>
        <w:t>予測</w:t>
      </w:r>
      <w:r w:rsidR="00F96A6F" w:rsidRPr="009330B9">
        <w:rPr>
          <w:rFonts w:ascii="ＭＳ Ｐゴシック" w:eastAsia="ＭＳ Ｐゴシック" w:hAnsi="ＭＳ Ｐゴシック" w:hint="eastAsia"/>
          <w:sz w:val="21"/>
        </w:rPr>
        <w:t>は</w:t>
      </w:r>
      <w:r w:rsidR="001B65ED" w:rsidRPr="009330B9">
        <w:rPr>
          <w:rFonts w:ascii="ＭＳ Ｐゴシック" w:eastAsia="ＭＳ Ｐゴシック" w:hAnsi="ＭＳ Ｐゴシック" w:hint="eastAsia"/>
          <w:sz w:val="21"/>
        </w:rPr>
        <w:t>非常に</w:t>
      </w:r>
      <w:r w:rsidR="00F96A6F" w:rsidRPr="009330B9">
        <w:rPr>
          <w:rFonts w:ascii="ＭＳ Ｐゴシック" w:eastAsia="ＭＳ Ｐゴシック" w:hAnsi="ＭＳ Ｐゴシック" w:hint="eastAsia"/>
          <w:sz w:val="21"/>
        </w:rPr>
        <w:t>困難であり、予備調査</w:t>
      </w:r>
      <w:r w:rsidR="001B65ED" w:rsidRPr="009330B9">
        <w:rPr>
          <w:rFonts w:ascii="ＭＳ Ｐゴシック" w:eastAsia="ＭＳ Ｐゴシック" w:hAnsi="ＭＳ Ｐゴシック" w:hint="eastAsia"/>
          <w:sz w:val="21"/>
        </w:rPr>
        <w:t>段階</w:t>
      </w:r>
      <w:r w:rsidR="00882F7C" w:rsidRPr="009330B9">
        <w:rPr>
          <w:rFonts w:ascii="ＭＳ Ｐゴシック" w:eastAsia="ＭＳ Ｐゴシック" w:hAnsi="ＭＳ Ｐゴシック" w:hint="eastAsia"/>
          <w:sz w:val="21"/>
        </w:rPr>
        <w:t>で適切な</w:t>
      </w:r>
      <w:r w:rsidR="00F96A6F" w:rsidRPr="009330B9">
        <w:rPr>
          <w:rFonts w:ascii="ＭＳ Ｐゴシック" w:eastAsia="ＭＳ Ｐゴシック" w:hAnsi="ＭＳ Ｐゴシック" w:hint="eastAsia"/>
          <w:sz w:val="21"/>
        </w:rPr>
        <w:t>計画、調査技術、解析・評価が重要となる。</w:t>
      </w:r>
      <w:r w:rsidR="0095684C" w:rsidRPr="009330B9">
        <w:rPr>
          <w:rFonts w:ascii="ＭＳ Ｐゴシック" w:eastAsia="ＭＳ Ｐゴシック" w:hAnsi="ＭＳ Ｐゴシック" w:hint="eastAsia"/>
          <w:sz w:val="21"/>
        </w:rPr>
        <w:t>LCは30km以上の線形のトンネル</w:t>
      </w:r>
      <w:r w:rsidR="00882F7C" w:rsidRPr="009330B9">
        <w:rPr>
          <w:rFonts w:ascii="ＭＳ Ｐゴシック" w:eastAsia="ＭＳ Ｐゴシック" w:hAnsi="ＭＳ Ｐゴシック" w:hint="eastAsia"/>
          <w:sz w:val="21"/>
        </w:rPr>
        <w:t>であり、地質の状態等を理由として</w:t>
      </w:r>
      <w:r w:rsidR="00E500DE" w:rsidRPr="009330B9">
        <w:rPr>
          <w:rFonts w:ascii="ＭＳ Ｐゴシック" w:eastAsia="ＭＳ Ｐゴシック" w:hAnsi="ＭＳ Ｐゴシック" w:hint="eastAsia"/>
          <w:sz w:val="21"/>
        </w:rPr>
        <w:t>線形を</w:t>
      </w:r>
      <w:r w:rsidR="006E6B97" w:rsidRPr="009330B9">
        <w:rPr>
          <w:rFonts w:ascii="ＭＳ Ｐゴシック" w:eastAsia="ＭＳ Ｐゴシック" w:hAnsi="ＭＳ Ｐゴシック" w:hint="eastAsia"/>
          <w:sz w:val="21"/>
        </w:rPr>
        <w:t>曲げること</w:t>
      </w:r>
      <w:r w:rsidR="00882F7C" w:rsidRPr="009330B9">
        <w:rPr>
          <w:rFonts w:ascii="ＭＳ Ｐゴシック" w:eastAsia="ＭＳ Ｐゴシック" w:hAnsi="ＭＳ Ｐゴシック" w:hint="eastAsia"/>
          <w:sz w:val="21"/>
        </w:rPr>
        <w:t>は</w:t>
      </w:r>
      <w:r w:rsidR="006E6B97" w:rsidRPr="009330B9">
        <w:rPr>
          <w:rFonts w:ascii="ＭＳ Ｐゴシック" w:eastAsia="ＭＳ Ｐゴシック" w:hAnsi="ＭＳ Ｐゴシック" w:hint="eastAsia"/>
          <w:sz w:val="21"/>
        </w:rPr>
        <w:t>できないことから</w:t>
      </w:r>
      <w:r w:rsidR="0095684C" w:rsidRPr="009330B9">
        <w:rPr>
          <w:rFonts w:ascii="ＭＳ Ｐゴシック" w:eastAsia="ＭＳ Ｐゴシック" w:hAnsi="ＭＳ Ｐゴシック" w:hint="eastAsia"/>
          <w:sz w:val="21"/>
        </w:rPr>
        <w:t>、</w:t>
      </w:r>
      <w:r w:rsidR="002672DB" w:rsidRPr="009330B9">
        <w:rPr>
          <w:rFonts w:ascii="ＭＳ Ｐゴシック" w:eastAsia="ＭＳ Ｐゴシック" w:hAnsi="ＭＳ Ｐゴシック" w:hint="eastAsia"/>
          <w:sz w:val="21"/>
        </w:rPr>
        <w:t>事前に</w:t>
      </w:r>
      <w:r w:rsidR="0095684C" w:rsidRPr="009330B9">
        <w:rPr>
          <w:rFonts w:ascii="ＭＳ Ｐゴシック" w:eastAsia="ＭＳ Ｐゴシック" w:hAnsi="ＭＳ Ｐゴシック" w:hint="eastAsia"/>
          <w:sz w:val="21"/>
        </w:rPr>
        <w:t>地質の不連続面、断層</w:t>
      </w:r>
      <w:r w:rsidR="006E6B97" w:rsidRPr="009330B9">
        <w:rPr>
          <w:rFonts w:ascii="ＭＳ Ｐゴシック" w:eastAsia="ＭＳ Ｐゴシック" w:hAnsi="ＭＳ Ｐゴシック" w:hint="eastAsia"/>
          <w:sz w:val="21"/>
        </w:rPr>
        <w:t>、</w:t>
      </w:r>
      <w:r w:rsidR="0095684C" w:rsidRPr="009330B9">
        <w:rPr>
          <w:rFonts w:ascii="ＭＳ Ｐゴシック" w:eastAsia="ＭＳ Ｐゴシック" w:hAnsi="ＭＳ Ｐゴシック" w:hint="eastAsia"/>
          <w:sz w:val="21"/>
        </w:rPr>
        <w:t>破砕帯</w:t>
      </w:r>
      <w:r w:rsidR="006E6B97" w:rsidRPr="009330B9">
        <w:rPr>
          <w:rFonts w:ascii="ＭＳ Ｐゴシック" w:eastAsia="ＭＳ Ｐゴシック" w:hAnsi="ＭＳ Ｐゴシック" w:hint="eastAsia"/>
          <w:sz w:val="21"/>
        </w:rPr>
        <w:t>、地下水等の調査が必要となる。</w:t>
      </w:r>
    </w:p>
    <w:p w:rsidR="00882F7C" w:rsidRPr="009330B9" w:rsidRDefault="00882F7C" w:rsidP="00352A83">
      <w:pPr>
        <w:pStyle w:val="a3"/>
        <w:ind w:firstLineChars="100" w:firstLine="210"/>
        <w:rPr>
          <w:rFonts w:ascii="ＭＳ Ｐゴシック" w:eastAsia="ＭＳ Ｐゴシック" w:hAnsi="ＭＳ Ｐゴシック"/>
          <w:sz w:val="21"/>
        </w:rPr>
      </w:pPr>
    </w:p>
    <w:p w:rsidR="006E6B97" w:rsidRPr="009330B9" w:rsidRDefault="006E6B97" w:rsidP="006E6B97">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w:t>
      </w:r>
      <w:r w:rsidR="002672DB" w:rsidRPr="009330B9">
        <w:rPr>
          <w:rFonts w:ascii="ＭＳ Ｐゴシック" w:eastAsia="ＭＳ Ｐゴシック" w:hAnsi="ＭＳ Ｐゴシック" w:hint="eastAsia"/>
          <w:sz w:val="21"/>
        </w:rPr>
        <w:t>LC</w:t>
      </w:r>
      <w:r w:rsidR="001B65ED" w:rsidRPr="009330B9">
        <w:rPr>
          <w:rFonts w:ascii="ＭＳ Ｐゴシック" w:eastAsia="ＭＳ Ｐゴシック" w:hAnsi="ＭＳ Ｐゴシック" w:hint="eastAsia"/>
          <w:sz w:val="21"/>
        </w:rPr>
        <w:t>だから</w:t>
      </w:r>
      <w:r w:rsidR="002672DB" w:rsidRPr="009330B9">
        <w:rPr>
          <w:rFonts w:ascii="ＭＳ Ｐゴシック" w:eastAsia="ＭＳ Ｐゴシック" w:hAnsi="ＭＳ Ｐゴシック" w:hint="eastAsia"/>
          <w:sz w:val="21"/>
        </w:rPr>
        <w:t>と言っても</w:t>
      </w:r>
      <w:r w:rsidR="001B65ED"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完全な直線である必要はないのではないか。</w:t>
      </w:r>
    </w:p>
    <w:p w:rsidR="006E6B97" w:rsidRPr="009330B9" w:rsidRDefault="006E6B97" w:rsidP="006E6B97">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(横谷)完全な直線である必要はないが、大幅に方向を変えることはできない。</w:t>
      </w:r>
    </w:p>
    <w:p w:rsidR="002672DB" w:rsidRDefault="002672DB" w:rsidP="002672DB">
      <w:pPr>
        <w:pStyle w:val="a3"/>
        <w:rPr>
          <w:rFonts w:ascii="ＭＳ Ｐゴシック" w:eastAsia="ＭＳ Ｐゴシック" w:hAnsi="ＭＳ Ｐゴシック"/>
          <w:sz w:val="21"/>
        </w:rPr>
      </w:pPr>
      <w:r w:rsidRPr="009330B9">
        <w:rPr>
          <w:rFonts w:ascii="ＭＳ Ｐゴシック" w:eastAsia="ＭＳ Ｐゴシック" w:hAnsi="ＭＳ Ｐゴシック"/>
          <w:sz w:val="21"/>
        </w:rPr>
        <w:t>（宮原）ここでの直線性の定義は、道路トンネルや鉄道トンネルのように、悪い地質</w:t>
      </w:r>
      <w:r w:rsidR="0027799B" w:rsidRPr="009330B9">
        <w:rPr>
          <w:rFonts w:ascii="ＭＳ Ｐゴシック" w:eastAsia="ＭＳ Ｐゴシック" w:hAnsi="ＭＳ Ｐゴシック"/>
          <w:sz w:val="21"/>
        </w:rPr>
        <w:t>帯</w:t>
      </w:r>
      <w:r w:rsidRPr="009330B9">
        <w:rPr>
          <w:rFonts w:ascii="ＭＳ Ｐゴシック" w:eastAsia="ＭＳ Ｐゴシック" w:hAnsi="ＭＳ Ｐゴシック"/>
          <w:sz w:val="21"/>
        </w:rPr>
        <w:t>（地山）に遭遇した際に</w:t>
      </w:r>
      <w:r w:rsidR="0027799B" w:rsidRPr="009330B9">
        <w:rPr>
          <w:rFonts w:ascii="ＭＳ Ｐゴシック" w:eastAsia="ＭＳ Ｐゴシック" w:hAnsi="ＭＳ Ｐゴシック"/>
          <w:sz w:val="21"/>
        </w:rPr>
        <w:t>、</w:t>
      </w:r>
      <w:r w:rsidRPr="009330B9">
        <w:rPr>
          <w:rFonts w:ascii="ＭＳ Ｐゴシック" w:eastAsia="ＭＳ Ｐゴシック" w:hAnsi="ＭＳ Ｐゴシック"/>
          <w:sz w:val="21"/>
        </w:rPr>
        <w:t>途中から</w:t>
      </w:r>
      <w:r w:rsidR="0027799B" w:rsidRPr="009330B9">
        <w:rPr>
          <w:rFonts w:ascii="ＭＳ Ｐゴシック" w:eastAsia="ＭＳ Ｐゴシック" w:hAnsi="ＭＳ Ｐゴシック"/>
          <w:sz w:val="21"/>
        </w:rPr>
        <w:t>の迂回やルート変更</w:t>
      </w:r>
      <w:r w:rsidRPr="009330B9">
        <w:rPr>
          <w:rFonts w:ascii="ＭＳ Ｐゴシック" w:eastAsia="ＭＳ Ｐゴシック" w:hAnsi="ＭＳ Ｐゴシック"/>
          <w:sz w:val="21"/>
        </w:rPr>
        <w:t>が困難であ</w:t>
      </w:r>
      <w:r w:rsidRPr="009330B9">
        <w:rPr>
          <w:rFonts w:ascii="ＭＳ Ｐゴシック" w:eastAsia="ＭＳ Ｐゴシック" w:hAnsi="ＭＳ Ｐゴシック" w:hint="eastAsia"/>
          <w:sz w:val="21"/>
        </w:rPr>
        <w:t>るというレベルでの直線</w:t>
      </w:r>
      <w:r w:rsidR="001B65ED" w:rsidRPr="009330B9">
        <w:rPr>
          <w:rFonts w:ascii="ＭＳ Ｐゴシック" w:eastAsia="ＭＳ Ｐゴシック" w:hAnsi="ＭＳ Ｐゴシック" w:hint="eastAsia"/>
          <w:sz w:val="21"/>
        </w:rPr>
        <w:t>性</w:t>
      </w:r>
      <w:r w:rsidRPr="009330B9">
        <w:rPr>
          <w:rFonts w:ascii="ＭＳ Ｐゴシック" w:eastAsia="ＭＳ Ｐゴシック" w:hAnsi="ＭＳ Ｐゴシック" w:hint="eastAsia"/>
          <w:sz w:val="21"/>
        </w:rPr>
        <w:t>を意味している。</w:t>
      </w:r>
    </w:p>
    <w:p w:rsidR="00D735D1" w:rsidRPr="009330B9" w:rsidRDefault="00D735D1" w:rsidP="002672DB">
      <w:pPr>
        <w:pStyle w:val="a3"/>
        <w:rPr>
          <w:rFonts w:ascii="ＭＳ Ｐゴシック" w:eastAsia="ＭＳ Ｐゴシック" w:hAnsi="ＭＳ Ｐゴシック"/>
          <w:sz w:val="21"/>
        </w:rPr>
      </w:pPr>
    </w:p>
    <w:p w:rsidR="007F26A1" w:rsidRPr="009330B9" w:rsidRDefault="007F26A1" w:rsidP="007F26A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sz w:val="21"/>
        </w:rPr>
        <w:t>ILC</w:t>
      </w:r>
      <w:r w:rsidRPr="009330B9">
        <w:rPr>
          <w:rFonts w:ascii="ＭＳ Ｐゴシック" w:eastAsia="ＭＳ Ｐゴシック" w:hAnsi="ＭＳ Ｐゴシック" w:hint="eastAsia"/>
          <w:sz w:val="21"/>
        </w:rPr>
        <w:t>施設計画のための地質条件が土木学会</w:t>
      </w:r>
      <w:r w:rsidRPr="009330B9">
        <w:rPr>
          <w:rFonts w:ascii="ＭＳ Ｐゴシック" w:eastAsia="ＭＳ Ｐゴシック" w:hAnsi="ＭＳ Ｐゴシック"/>
          <w:sz w:val="21"/>
        </w:rPr>
        <w:t>(</w:t>
      </w:r>
      <w:r w:rsidRPr="009330B9">
        <w:rPr>
          <w:rFonts w:ascii="ＭＳ Ｐゴシック" w:eastAsia="ＭＳ Ｐゴシック" w:hAnsi="ＭＳ Ｐゴシック" w:hint="eastAsia"/>
          <w:sz w:val="21"/>
        </w:rPr>
        <w:t>JSEC</w:t>
      </w:r>
      <w:r w:rsidRPr="009330B9">
        <w:rPr>
          <w:rFonts w:ascii="ＭＳ Ｐゴシック" w:eastAsia="ＭＳ Ｐゴシック" w:hAnsi="ＭＳ Ｐゴシック"/>
          <w:sz w:val="21"/>
        </w:rPr>
        <w:t>)</w:t>
      </w:r>
      <w:r w:rsidRPr="009330B9">
        <w:rPr>
          <w:rFonts w:ascii="ＭＳ Ｐゴシック" w:eastAsia="ＭＳ Ｐゴシック" w:hAnsi="ＭＳ Ｐゴシック" w:hint="eastAsia"/>
          <w:sz w:val="21"/>
        </w:rPr>
        <w:t>により提案されている。また、土木学会では、</w:t>
      </w:r>
      <w:r w:rsidRPr="009330B9">
        <w:rPr>
          <w:rFonts w:ascii="ＭＳ Ｐゴシック" w:eastAsia="ＭＳ Ｐゴシック" w:hAnsi="ＭＳ Ｐゴシック" w:hint="eastAsia"/>
          <w:sz w:val="21"/>
        </w:rPr>
        <w:lastRenderedPageBreak/>
        <w:t>総委員数が約50名の委員会の下、現在</w:t>
      </w:r>
      <w:r w:rsidRPr="009330B9">
        <w:rPr>
          <w:rFonts w:ascii="ＭＳ Ｐゴシック" w:eastAsia="ＭＳ Ｐゴシック" w:hAnsi="ＭＳ Ｐゴシック"/>
          <w:sz w:val="21"/>
        </w:rPr>
        <w:t>ILC</w:t>
      </w:r>
      <w:r w:rsidRPr="009330B9">
        <w:rPr>
          <w:rFonts w:ascii="ＭＳ Ｐゴシック" w:eastAsia="ＭＳ Ｐゴシック" w:hAnsi="ＭＳ Ｐゴシック" w:hint="eastAsia"/>
          <w:sz w:val="21"/>
        </w:rPr>
        <w:t>のための設計・施行ガイドラインを作成中である。本委員会は６つのワーキンググループで構成されている。このガイドラインは</w:t>
      </w:r>
      <w:r w:rsidRPr="009330B9">
        <w:rPr>
          <w:rFonts w:ascii="ＭＳ Ｐゴシック" w:eastAsia="ＭＳ Ｐゴシック" w:hAnsi="ＭＳ Ｐゴシック"/>
          <w:sz w:val="21"/>
        </w:rPr>
        <w:t>2012</w:t>
      </w:r>
      <w:r w:rsidRPr="009330B9">
        <w:rPr>
          <w:rFonts w:ascii="ＭＳ Ｐゴシック" w:eastAsia="ＭＳ Ｐゴシック" w:hAnsi="ＭＳ Ｐゴシック" w:hint="eastAsia"/>
          <w:sz w:val="21"/>
        </w:rPr>
        <w:t>年度中に</w:t>
      </w:r>
      <w:r w:rsidR="002672DB" w:rsidRPr="009330B9">
        <w:rPr>
          <w:rFonts w:ascii="ＭＳ Ｐゴシック" w:eastAsia="ＭＳ Ｐゴシック" w:hAnsi="ＭＳ Ｐゴシック" w:hint="eastAsia"/>
          <w:sz w:val="21"/>
        </w:rPr>
        <w:t>編集完了の見込みである</w:t>
      </w:r>
      <w:r w:rsidRPr="009330B9">
        <w:rPr>
          <w:rFonts w:ascii="ＭＳ Ｐゴシック" w:eastAsia="ＭＳ Ｐゴシック" w:hAnsi="ＭＳ Ｐゴシック" w:hint="eastAsia"/>
          <w:sz w:val="21"/>
        </w:rPr>
        <w:t>。</w:t>
      </w:r>
    </w:p>
    <w:p w:rsidR="00352A83" w:rsidRPr="009330B9" w:rsidRDefault="006773F6" w:rsidP="00352A83">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補正予算による地質調査の状況について、九州大学、東北大学との受託契約は完了している。本契約では、</w:t>
      </w:r>
      <w:r w:rsidR="002672DB" w:rsidRPr="009330B9">
        <w:rPr>
          <w:rFonts w:ascii="ＭＳ Ｐゴシック" w:eastAsia="ＭＳ Ｐゴシック" w:hAnsi="ＭＳ Ｐゴシック" w:hint="eastAsia"/>
          <w:sz w:val="21"/>
        </w:rPr>
        <w:t>今年度中に現地調査を行い</w:t>
      </w:r>
      <w:r w:rsidR="00A52B29" w:rsidRPr="009330B9">
        <w:rPr>
          <w:rFonts w:ascii="ＭＳ Ｐゴシック" w:eastAsia="ＭＳ Ｐゴシック" w:hAnsi="ＭＳ Ｐゴシック" w:hint="eastAsia"/>
          <w:sz w:val="21"/>
        </w:rPr>
        <w:t>2013年度(</w:t>
      </w:r>
      <w:r w:rsidRPr="009330B9">
        <w:rPr>
          <w:rFonts w:ascii="ＭＳ Ｐゴシック" w:eastAsia="ＭＳ Ｐゴシック" w:hAnsi="ＭＳ Ｐゴシック" w:hint="eastAsia"/>
          <w:sz w:val="21"/>
        </w:rPr>
        <w:t>平成25年度</w:t>
      </w:r>
      <w:r w:rsidR="00A52B29"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初めに第一次報告を提出してもらう予定である。</w:t>
      </w:r>
    </w:p>
    <w:p w:rsidR="006773F6" w:rsidRPr="009330B9" w:rsidRDefault="006773F6" w:rsidP="007F26A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今回の調査では</w:t>
      </w:r>
      <w:r w:rsidR="002672DB" w:rsidRPr="009330B9">
        <w:rPr>
          <w:rFonts w:ascii="ＭＳ Ｐゴシック" w:eastAsia="ＭＳ Ｐゴシック" w:hAnsi="ＭＳ Ｐゴシック" w:hint="eastAsia"/>
          <w:sz w:val="21"/>
        </w:rPr>
        <w:t>、まず、活断層</w:t>
      </w:r>
      <w:r w:rsidR="00492509" w:rsidRPr="009330B9">
        <w:rPr>
          <w:rFonts w:ascii="ＭＳ Ｐゴシック" w:eastAsia="ＭＳ Ｐゴシック" w:hAnsi="ＭＳ Ｐゴシック" w:hint="eastAsia"/>
          <w:sz w:val="21"/>
        </w:rPr>
        <w:t>を抽出するためのリニアメント調査から行う計画である。九州大学では、既存の空中写真を活用してリニアメントのマッピングを行う計画である。東北大学では、既存資料が不足していることから、</w:t>
      </w:r>
      <w:r w:rsidRPr="009330B9">
        <w:rPr>
          <w:rFonts w:ascii="ＭＳ Ｐゴシック" w:eastAsia="ＭＳ Ｐゴシック" w:hAnsi="ＭＳ Ｐゴシック" w:hint="eastAsia"/>
          <w:sz w:val="21"/>
        </w:rPr>
        <w:t>航空レーザー測量</w:t>
      </w:r>
      <w:r w:rsidR="00492509" w:rsidRPr="009330B9">
        <w:rPr>
          <w:rFonts w:ascii="ＭＳ Ｐゴシック" w:eastAsia="ＭＳ Ｐゴシック" w:hAnsi="ＭＳ Ｐゴシック" w:hint="eastAsia"/>
          <w:sz w:val="21"/>
        </w:rPr>
        <w:t>を実施し</w:t>
      </w:r>
      <w:r w:rsidR="00D735D1">
        <w:rPr>
          <w:rFonts w:ascii="ＭＳ Ｐゴシック" w:eastAsia="ＭＳ Ｐゴシック" w:hAnsi="ＭＳ Ｐゴシック" w:hint="eastAsia"/>
          <w:sz w:val="21"/>
        </w:rPr>
        <w:t>、</w:t>
      </w:r>
      <w:r w:rsidR="00492509" w:rsidRPr="009330B9">
        <w:rPr>
          <w:rFonts w:ascii="ＭＳ Ｐゴシック" w:eastAsia="ＭＳ Ｐゴシック" w:hAnsi="ＭＳ Ｐゴシック" w:hint="eastAsia"/>
          <w:sz w:val="21"/>
        </w:rPr>
        <w:t>よりリニアメント抽出を予定している。その後、両地区とも、弾性波探査や電磁波探査などの物理探査とボーリング調査を主とする現位置調査を計画している</w:t>
      </w:r>
      <w:r w:rsidR="007540F0" w:rsidRPr="009330B9">
        <w:rPr>
          <w:rFonts w:ascii="ＭＳ Ｐゴシック" w:eastAsia="ＭＳ Ｐゴシック" w:hAnsi="ＭＳ Ｐゴシック" w:hint="eastAsia"/>
          <w:sz w:val="21"/>
        </w:rPr>
        <w:t>。</w:t>
      </w:r>
    </w:p>
    <w:p w:rsidR="00E87354" w:rsidRPr="009330B9" w:rsidRDefault="00492509" w:rsidP="00352A83">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次の設計段階での地質調査</w:t>
      </w:r>
      <w:r w:rsidR="00E87354" w:rsidRPr="009330B9">
        <w:rPr>
          <w:rFonts w:ascii="ＭＳ Ｐゴシック" w:eastAsia="ＭＳ Ｐゴシック" w:hAnsi="ＭＳ Ｐゴシック" w:hint="eastAsia"/>
          <w:sz w:val="21"/>
        </w:rPr>
        <w:t>としては、</w:t>
      </w:r>
      <w:r w:rsidR="006E6B97" w:rsidRPr="009330B9">
        <w:rPr>
          <w:rFonts w:ascii="ＭＳ Ｐゴシック" w:eastAsia="ＭＳ Ｐゴシック" w:hAnsi="ＭＳ Ｐゴシック" w:hint="eastAsia"/>
          <w:sz w:val="21"/>
        </w:rPr>
        <w:t>トンネル等の構造設計に必要となる岩盤性状・強度の把握やLC施設に求められる検討課題として破砕帯の</w:t>
      </w:r>
      <w:r w:rsidRPr="009330B9">
        <w:rPr>
          <w:rFonts w:ascii="ＭＳ Ｐゴシック" w:eastAsia="ＭＳ Ｐゴシック" w:hAnsi="ＭＳ Ｐゴシック" w:hint="eastAsia"/>
          <w:sz w:val="21"/>
        </w:rPr>
        <w:t>分布状況の</w:t>
      </w:r>
      <w:r w:rsidR="006E6B97" w:rsidRPr="009330B9">
        <w:rPr>
          <w:rFonts w:ascii="ＭＳ Ｐゴシック" w:eastAsia="ＭＳ Ｐゴシック" w:hAnsi="ＭＳ Ｐゴシック" w:hint="eastAsia"/>
          <w:sz w:val="21"/>
        </w:rPr>
        <w:t>把握などが</w:t>
      </w:r>
      <w:r w:rsidR="007028AC" w:rsidRPr="009330B9">
        <w:rPr>
          <w:rFonts w:ascii="ＭＳ Ｐゴシック" w:eastAsia="ＭＳ Ｐゴシック" w:hAnsi="ＭＳ Ｐゴシック" w:hint="eastAsia"/>
          <w:sz w:val="21"/>
        </w:rPr>
        <w:t>あげられる。また、</w:t>
      </w:r>
      <w:r w:rsidR="00E87354" w:rsidRPr="009330B9">
        <w:rPr>
          <w:rFonts w:ascii="ＭＳ Ｐゴシック" w:eastAsia="ＭＳ Ｐゴシック" w:hAnsi="ＭＳ Ｐゴシック" w:hint="eastAsia"/>
          <w:sz w:val="21"/>
        </w:rPr>
        <w:t>土木学会等からは地質調査を目的としたパイロットトンネルの必要性が指摘されているが、その際は</w:t>
      </w:r>
      <w:r w:rsidR="00882F7C" w:rsidRPr="009330B9">
        <w:rPr>
          <w:rFonts w:ascii="ＭＳ Ｐゴシック" w:eastAsia="ＭＳ Ｐゴシック" w:hAnsi="ＭＳ Ｐゴシック" w:hint="eastAsia"/>
          <w:sz w:val="21"/>
        </w:rPr>
        <w:t>サイト</w:t>
      </w:r>
      <w:r w:rsidR="007540F0" w:rsidRPr="009330B9">
        <w:rPr>
          <w:rFonts w:ascii="ＭＳ Ｐゴシック" w:eastAsia="ＭＳ Ｐゴシック" w:hAnsi="ＭＳ Ｐゴシック" w:hint="eastAsia"/>
          <w:sz w:val="21"/>
        </w:rPr>
        <w:t>の絞り込みが</w:t>
      </w:r>
      <w:r w:rsidRPr="009330B9">
        <w:rPr>
          <w:rFonts w:ascii="ＭＳ Ｐゴシック" w:eastAsia="ＭＳ Ｐゴシック" w:hAnsi="ＭＳ Ｐゴシック" w:hint="eastAsia"/>
          <w:sz w:val="21"/>
        </w:rPr>
        <w:t>前提条件</w:t>
      </w:r>
      <w:r w:rsidR="00882F7C" w:rsidRPr="009330B9">
        <w:rPr>
          <w:rFonts w:ascii="ＭＳ Ｐゴシック" w:eastAsia="ＭＳ Ｐゴシック" w:hAnsi="ＭＳ Ｐゴシック" w:hint="eastAsia"/>
          <w:sz w:val="21"/>
        </w:rPr>
        <w:t>になると考えられることから</w:t>
      </w:r>
      <w:r w:rsidR="007540F0" w:rsidRPr="009330B9">
        <w:rPr>
          <w:rFonts w:ascii="ＭＳ Ｐゴシック" w:eastAsia="ＭＳ Ｐゴシック" w:hAnsi="ＭＳ Ｐゴシック" w:hint="eastAsia"/>
          <w:sz w:val="21"/>
        </w:rPr>
        <w:t>今後の検討課題となる。</w:t>
      </w:r>
    </w:p>
    <w:p w:rsidR="00A52B29" w:rsidRPr="009330B9" w:rsidRDefault="00DC2844"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(峠)地表面を調査することの意味は何か</w:t>
      </w:r>
      <w:r w:rsidR="00A52B29" w:rsidRPr="009330B9">
        <w:rPr>
          <w:rFonts w:ascii="ＭＳ Ｐゴシック" w:eastAsia="ＭＳ Ｐゴシック" w:hAnsi="ＭＳ Ｐゴシック" w:hint="eastAsia"/>
          <w:sz w:val="21"/>
        </w:rPr>
        <w:t>。</w:t>
      </w:r>
    </w:p>
    <w:p w:rsidR="00DC2844" w:rsidRPr="009330B9" w:rsidRDefault="00DC2844" w:rsidP="00D735D1">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(宮原)地表</w:t>
      </w:r>
      <w:r w:rsidR="00492509" w:rsidRPr="009330B9">
        <w:rPr>
          <w:rFonts w:ascii="ＭＳ Ｐゴシック" w:eastAsia="ＭＳ Ｐゴシック" w:hAnsi="ＭＳ Ｐゴシック" w:hint="eastAsia"/>
          <w:sz w:val="21"/>
        </w:rPr>
        <w:t>地形</w:t>
      </w:r>
      <w:r w:rsidRPr="009330B9">
        <w:rPr>
          <w:rFonts w:ascii="ＭＳ Ｐゴシック" w:eastAsia="ＭＳ Ｐゴシック" w:hAnsi="ＭＳ Ｐゴシック" w:hint="eastAsia"/>
          <w:sz w:val="21"/>
        </w:rPr>
        <w:t>と地下の</w:t>
      </w:r>
      <w:r w:rsidR="00492509" w:rsidRPr="009330B9">
        <w:rPr>
          <w:rFonts w:ascii="ＭＳ Ｐゴシック" w:eastAsia="ＭＳ Ｐゴシック" w:hAnsi="ＭＳ Ｐゴシック" w:hint="eastAsia"/>
          <w:sz w:val="21"/>
        </w:rPr>
        <w:t>地質</w:t>
      </w:r>
      <w:r w:rsidRPr="009330B9">
        <w:rPr>
          <w:rFonts w:ascii="ＭＳ Ｐゴシック" w:eastAsia="ＭＳ Ｐゴシック" w:hAnsi="ＭＳ Ｐゴシック" w:hint="eastAsia"/>
          <w:sz w:val="21"/>
        </w:rPr>
        <w:t>は密接に関連しているので、地表</w:t>
      </w:r>
      <w:r w:rsidR="0041208B" w:rsidRPr="009330B9">
        <w:rPr>
          <w:rFonts w:ascii="ＭＳ Ｐゴシック" w:eastAsia="ＭＳ Ｐゴシック" w:hAnsi="ＭＳ Ｐゴシック" w:hint="eastAsia"/>
          <w:sz w:val="21"/>
        </w:rPr>
        <w:t>の地形・地質</w:t>
      </w:r>
      <w:r w:rsidRPr="009330B9">
        <w:rPr>
          <w:rFonts w:ascii="ＭＳ Ｐゴシック" w:eastAsia="ＭＳ Ｐゴシック" w:hAnsi="ＭＳ Ｐゴシック" w:hint="eastAsia"/>
          <w:sz w:val="21"/>
        </w:rPr>
        <w:t>を調査することも</w:t>
      </w:r>
      <w:r w:rsidR="0041208B" w:rsidRPr="009330B9">
        <w:rPr>
          <w:rFonts w:ascii="ＭＳ Ｐゴシック" w:eastAsia="ＭＳ Ｐゴシック" w:hAnsi="ＭＳ Ｐゴシック" w:hint="eastAsia"/>
          <w:sz w:val="21"/>
        </w:rPr>
        <w:t>山岳</w:t>
      </w:r>
      <w:r w:rsidR="00D735D1">
        <w:rPr>
          <w:rFonts w:ascii="ＭＳ Ｐゴシック" w:eastAsia="ＭＳ Ｐゴシック" w:hAnsi="ＭＳ Ｐゴシック" w:hint="eastAsia"/>
          <w:sz w:val="21"/>
        </w:rPr>
        <w:t xml:space="preserve">　</w:t>
      </w:r>
      <w:r w:rsidR="0041208B" w:rsidRPr="009330B9">
        <w:rPr>
          <w:rFonts w:ascii="ＭＳ Ｐゴシック" w:eastAsia="ＭＳ Ｐゴシック" w:hAnsi="ＭＳ Ｐゴシック" w:hint="eastAsia"/>
          <w:sz w:val="21"/>
        </w:rPr>
        <w:t>地域での地質調査にとっては</w:t>
      </w:r>
      <w:r w:rsidRPr="009330B9">
        <w:rPr>
          <w:rFonts w:ascii="ＭＳ Ｐゴシック" w:eastAsia="ＭＳ Ｐゴシック" w:hAnsi="ＭＳ Ｐゴシック" w:hint="eastAsia"/>
          <w:sz w:val="21"/>
        </w:rPr>
        <w:t>重要である</w:t>
      </w:r>
      <w:r w:rsidR="00A52B29" w:rsidRPr="009330B9">
        <w:rPr>
          <w:rFonts w:ascii="ＭＳ Ｐゴシック" w:eastAsia="ＭＳ Ｐゴシック" w:hAnsi="ＭＳ Ｐゴシック" w:hint="eastAsia"/>
          <w:sz w:val="21"/>
        </w:rPr>
        <w:t>。</w:t>
      </w:r>
    </w:p>
    <w:p w:rsidR="00DC2844" w:rsidRPr="009330B9" w:rsidRDefault="00DC2844" w:rsidP="0095684C">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(生出)ILC施設を長期的な視点で考えた場合</w:t>
      </w:r>
      <w:r w:rsidR="007028AC"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ダンピングリング</w:t>
      </w:r>
      <w:r w:rsidR="007028AC" w:rsidRPr="009330B9">
        <w:rPr>
          <w:rFonts w:ascii="ＭＳ Ｐゴシック" w:eastAsia="ＭＳ Ｐゴシック" w:hAnsi="ＭＳ Ｐゴシック" w:hint="eastAsia"/>
          <w:sz w:val="21"/>
        </w:rPr>
        <w:t>の放射光利用等も考えられ、その場合ダンピングリングなどは大深度</w:t>
      </w:r>
      <w:r w:rsidRPr="009330B9">
        <w:rPr>
          <w:rFonts w:ascii="ＭＳ Ｐゴシック" w:eastAsia="ＭＳ Ｐゴシック" w:hAnsi="ＭＳ Ｐゴシック" w:hint="eastAsia"/>
          <w:sz w:val="21"/>
        </w:rPr>
        <w:t>地下ではなく地表に建設すべきではないか</w:t>
      </w:r>
      <w:r w:rsidR="007028AC" w:rsidRPr="009330B9">
        <w:rPr>
          <w:rFonts w:ascii="ＭＳ Ｐゴシック" w:eastAsia="ＭＳ Ｐゴシック" w:hAnsi="ＭＳ Ｐゴシック" w:hint="eastAsia"/>
          <w:sz w:val="21"/>
        </w:rPr>
        <w:t>。</w:t>
      </w:r>
    </w:p>
    <w:p w:rsidR="001B51AA" w:rsidRPr="009330B9" w:rsidRDefault="00DC2844"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(宮原)</w:t>
      </w:r>
      <w:r w:rsidR="0041208B" w:rsidRPr="009330B9">
        <w:rPr>
          <w:rFonts w:ascii="ＭＳ Ｐゴシック" w:eastAsia="ＭＳ Ｐゴシック" w:hAnsi="ＭＳ Ｐゴシック" w:hint="eastAsia"/>
          <w:sz w:val="21"/>
        </w:rPr>
        <w:t>全長３０kmの内、</w:t>
      </w:r>
      <w:r w:rsidRPr="009330B9">
        <w:rPr>
          <w:rFonts w:ascii="ＭＳ Ｐゴシック" w:eastAsia="ＭＳ Ｐゴシック" w:hAnsi="ＭＳ Ｐゴシック" w:hint="eastAsia"/>
          <w:sz w:val="21"/>
        </w:rPr>
        <w:t>大深度に置く施設は限られている。</w:t>
      </w:r>
      <w:r w:rsidR="001B51AA" w:rsidRPr="009330B9">
        <w:rPr>
          <w:rFonts w:ascii="ＭＳ Ｐゴシック" w:eastAsia="ＭＳ Ｐゴシック" w:hAnsi="ＭＳ Ｐゴシック" w:hint="eastAsia"/>
          <w:sz w:val="21"/>
        </w:rPr>
        <w:t>ほとんどは</w:t>
      </w:r>
      <w:r w:rsidR="001B51AA" w:rsidRPr="009330B9">
        <w:rPr>
          <w:rFonts w:ascii="ＭＳ Ｐゴシック" w:eastAsia="ＭＳ Ｐゴシック" w:hAnsi="ＭＳ Ｐゴシック"/>
          <w:sz w:val="21"/>
        </w:rPr>
        <w:t>100 -200m</w:t>
      </w:r>
      <w:r w:rsidR="001B51AA" w:rsidRPr="009330B9">
        <w:rPr>
          <w:rFonts w:ascii="ＭＳ Ｐゴシック" w:eastAsia="ＭＳ Ｐゴシック" w:hAnsi="ＭＳ Ｐゴシック" w:hint="eastAsia"/>
          <w:sz w:val="21"/>
        </w:rPr>
        <w:t>の深度である。</w:t>
      </w:r>
    </w:p>
    <w:p w:rsidR="001B51AA" w:rsidRPr="009330B9" w:rsidRDefault="001B51AA"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w:t>
      </w:r>
      <w:r w:rsidRPr="009330B9">
        <w:rPr>
          <w:rFonts w:ascii="ＭＳ Ｐゴシック" w:eastAsia="ＭＳ Ｐゴシック" w:hAnsi="ＭＳ Ｐゴシック"/>
          <w:sz w:val="21"/>
        </w:rPr>
        <w:t xml:space="preserve"> 100m</w:t>
      </w:r>
      <w:r w:rsidRPr="009330B9">
        <w:rPr>
          <w:rFonts w:ascii="ＭＳ Ｐゴシック" w:eastAsia="ＭＳ Ｐゴシック" w:hAnsi="ＭＳ Ｐゴシック" w:hint="eastAsia"/>
          <w:sz w:val="21"/>
        </w:rPr>
        <w:t>でも十分大深度である。</w:t>
      </w:r>
    </w:p>
    <w:p w:rsidR="00DC2844" w:rsidRPr="009330B9" w:rsidRDefault="00DC2844" w:rsidP="00A52B29">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(生出)ビームに対する影響を検討する場合、</w:t>
      </w:r>
      <w:r w:rsidR="009330B9" w:rsidRPr="009330B9">
        <w:rPr>
          <w:rFonts w:ascii="ＭＳ Ｐゴシック" w:eastAsia="ＭＳ Ｐゴシック" w:hAnsi="ＭＳ Ｐゴシック" w:hint="eastAsia"/>
          <w:sz w:val="21"/>
        </w:rPr>
        <w:t>パラメーター</w:t>
      </w:r>
      <w:r w:rsidR="001B51AA" w:rsidRPr="009330B9">
        <w:rPr>
          <w:rFonts w:ascii="ＭＳ Ｐゴシック" w:eastAsia="ＭＳ Ｐゴシック" w:hAnsi="ＭＳ Ｐゴシック" w:hint="eastAsia"/>
          <w:sz w:val="21"/>
        </w:rPr>
        <w:t>など</w:t>
      </w:r>
      <w:r w:rsidRPr="009330B9">
        <w:rPr>
          <w:rFonts w:ascii="ＭＳ Ｐゴシック" w:eastAsia="ＭＳ Ｐゴシック" w:hAnsi="ＭＳ Ｐゴシック" w:hint="eastAsia"/>
          <w:sz w:val="21"/>
        </w:rPr>
        <w:t>で定量化すべきである。</w:t>
      </w:r>
      <w:r w:rsidR="001B51AA" w:rsidRPr="009330B9">
        <w:rPr>
          <w:rFonts w:ascii="ＭＳ Ｐゴシック" w:eastAsia="ＭＳ Ｐゴシック" w:hAnsi="ＭＳ Ｐゴシック" w:hint="eastAsia"/>
          <w:sz w:val="21"/>
        </w:rPr>
        <w:t>例えば、</w:t>
      </w:r>
      <w:r w:rsidR="001B51AA" w:rsidRPr="009330B9">
        <w:rPr>
          <w:rFonts w:ascii="ＭＳ Ｐゴシック" w:eastAsia="ＭＳ Ｐゴシック" w:hAnsi="ＭＳ Ｐゴシック"/>
          <w:sz w:val="21"/>
        </w:rPr>
        <w:t>ATL</w:t>
      </w:r>
      <w:r w:rsidR="001B51AA" w:rsidRPr="009330B9">
        <w:rPr>
          <w:rFonts w:ascii="ＭＳ Ｐゴシック" w:eastAsia="ＭＳ Ｐゴシック" w:hAnsi="ＭＳ Ｐゴシック" w:hint="eastAsia"/>
          <w:sz w:val="21"/>
        </w:rPr>
        <w:t>則</w:t>
      </w:r>
      <w:r w:rsidR="00221A42" w:rsidRPr="00221A42">
        <w:rPr>
          <w:rFonts w:ascii="ＭＳ Ｐゴシック" w:eastAsia="ＭＳ Ｐゴシック" w:hAnsi="ＭＳ Ｐゴシック" w:hint="eastAsia"/>
          <w:sz w:val="21"/>
          <w:vertAlign w:val="superscript"/>
        </w:rPr>
        <w:t>※</w:t>
      </w:r>
      <w:r w:rsidR="001B51AA" w:rsidRPr="009330B9">
        <w:rPr>
          <w:rFonts w:ascii="ＭＳ Ｐゴシック" w:eastAsia="ＭＳ Ｐゴシック" w:hAnsi="ＭＳ Ｐゴシック" w:hint="eastAsia"/>
          <w:sz w:val="21"/>
        </w:rPr>
        <w:t>の</w:t>
      </w:r>
      <w:r w:rsidR="001B51AA" w:rsidRPr="009330B9">
        <w:rPr>
          <w:rFonts w:ascii="ＭＳ Ｐゴシック" w:eastAsia="ＭＳ Ｐゴシック" w:hAnsi="ＭＳ Ｐゴシック"/>
          <w:sz w:val="21"/>
        </w:rPr>
        <w:t>A</w:t>
      </w:r>
      <w:r w:rsidR="001B51AA" w:rsidRPr="009330B9">
        <w:rPr>
          <w:rFonts w:ascii="ＭＳ Ｐゴシック" w:eastAsia="ＭＳ Ｐゴシック" w:hAnsi="ＭＳ Ｐゴシック" w:hint="eastAsia"/>
          <w:sz w:val="21"/>
        </w:rPr>
        <w:t>値。</w:t>
      </w:r>
    </w:p>
    <w:p w:rsidR="001B51AA" w:rsidRPr="009330B9" w:rsidRDefault="001B51AA"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（横谷）各候補地で</w:t>
      </w:r>
      <w:r w:rsidRPr="009330B9">
        <w:rPr>
          <w:rFonts w:ascii="ＭＳ Ｐゴシック" w:eastAsia="ＭＳ Ｐゴシック" w:hAnsi="ＭＳ Ｐゴシック"/>
          <w:sz w:val="21"/>
        </w:rPr>
        <w:t>A</w:t>
      </w:r>
      <w:r w:rsidRPr="009330B9">
        <w:rPr>
          <w:rFonts w:ascii="ＭＳ Ｐゴシック" w:eastAsia="ＭＳ Ｐゴシック" w:hAnsi="ＭＳ Ｐゴシック" w:hint="eastAsia"/>
          <w:sz w:val="21"/>
        </w:rPr>
        <w:t>値を測定すべきである。</w:t>
      </w:r>
    </w:p>
    <w:p w:rsidR="001B51AA" w:rsidRDefault="001B51AA" w:rsidP="00A52B29">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（山下</w:t>
      </w:r>
      <w:r w:rsidR="0061625A" w:rsidRPr="009330B9">
        <w:rPr>
          <w:rFonts w:ascii="ＭＳ Ｐゴシック" w:eastAsia="ＭＳ Ｐゴシック" w:hAnsi="ＭＳ Ｐゴシック" w:hint="eastAsia"/>
          <w:sz w:val="21"/>
        </w:rPr>
        <w:t>，田内</w:t>
      </w:r>
      <w:r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sz w:val="21"/>
        </w:rPr>
        <w:t xml:space="preserve"> </w:t>
      </w:r>
      <w:r w:rsidRPr="009330B9">
        <w:rPr>
          <w:rFonts w:ascii="ＭＳ Ｐゴシック" w:eastAsia="ＭＳ Ｐゴシック" w:hAnsi="ＭＳ Ｐゴシック" w:hint="eastAsia"/>
          <w:sz w:val="21"/>
        </w:rPr>
        <w:t>候補地近辺の</w:t>
      </w:r>
      <w:r w:rsidRPr="009330B9">
        <w:rPr>
          <w:rFonts w:ascii="ＭＳ Ｐゴシック" w:eastAsia="ＭＳ Ｐゴシック" w:hAnsi="ＭＳ Ｐゴシック"/>
          <w:sz w:val="21"/>
        </w:rPr>
        <w:t>A</w:t>
      </w:r>
      <w:r w:rsidRPr="009330B9">
        <w:rPr>
          <w:rFonts w:ascii="ＭＳ Ｐゴシック" w:eastAsia="ＭＳ Ｐゴシック" w:hAnsi="ＭＳ Ｐゴシック" w:hint="eastAsia"/>
          <w:sz w:val="21"/>
        </w:rPr>
        <w:t>値</w:t>
      </w:r>
      <w:r w:rsidR="007C2099" w:rsidRPr="009330B9">
        <w:rPr>
          <w:rFonts w:ascii="ＭＳ Ｐゴシック" w:eastAsia="ＭＳ Ｐゴシック" w:hAnsi="ＭＳ Ｐゴシック" w:hint="eastAsia"/>
          <w:sz w:val="21"/>
        </w:rPr>
        <w:t>、</w:t>
      </w:r>
      <w:r w:rsidR="0041208B" w:rsidRPr="009330B9">
        <w:rPr>
          <w:rFonts w:ascii="ＭＳ Ｐゴシック" w:eastAsia="ＭＳ Ｐゴシック" w:hAnsi="ＭＳ Ｐゴシック" w:hint="eastAsia"/>
          <w:sz w:val="21"/>
        </w:rPr>
        <w:t>常時微動</w:t>
      </w:r>
      <w:r w:rsidR="007C2099" w:rsidRPr="009330B9">
        <w:rPr>
          <w:rFonts w:ascii="ＭＳ Ｐゴシック" w:eastAsia="ＭＳ Ｐゴシック" w:hAnsi="ＭＳ Ｐゴシック" w:hint="eastAsia"/>
          <w:sz w:val="21"/>
        </w:rPr>
        <w:t>値</w:t>
      </w:r>
      <w:r w:rsidRPr="009330B9">
        <w:rPr>
          <w:rFonts w:ascii="ＭＳ Ｐゴシック" w:eastAsia="ＭＳ Ｐゴシック" w:hAnsi="ＭＳ Ｐゴシック" w:hint="eastAsia"/>
          <w:sz w:val="21"/>
        </w:rPr>
        <w:t>などは</w:t>
      </w:r>
      <w:r w:rsidR="007C2099" w:rsidRPr="009330B9">
        <w:rPr>
          <w:rFonts w:ascii="ＭＳ Ｐゴシック" w:eastAsia="ＭＳ Ｐゴシック" w:hAnsi="ＭＳ Ｐゴシック"/>
          <w:sz w:val="21"/>
        </w:rPr>
        <w:t>JLC</w:t>
      </w:r>
      <w:r w:rsidRPr="009330B9">
        <w:rPr>
          <w:rFonts w:ascii="ＭＳ Ｐゴシック" w:eastAsia="ＭＳ Ｐゴシック" w:hAnsi="ＭＳ Ｐゴシック" w:hint="eastAsia"/>
          <w:sz w:val="21"/>
        </w:rPr>
        <w:t>サイトスタディーグループ報告書</w:t>
      </w:r>
      <w:r w:rsidR="007C2099" w:rsidRPr="009330B9">
        <w:rPr>
          <w:rFonts w:ascii="ＭＳ Ｐゴシック" w:eastAsia="ＭＳ Ｐゴシック" w:hAnsi="ＭＳ Ｐゴシック"/>
          <w:sz w:val="21"/>
        </w:rPr>
        <w:t>(</w:t>
      </w:r>
      <w:r w:rsidR="007C2099" w:rsidRPr="009330B9">
        <w:rPr>
          <w:szCs w:val="15"/>
        </w:rPr>
        <w:t>KEK Report 2002-10</w:t>
      </w:r>
      <w:r w:rsidR="007C2099" w:rsidRPr="009330B9">
        <w:rPr>
          <w:rFonts w:ascii="ＭＳ Ｐゴシック" w:eastAsia="ＭＳ Ｐゴシック" w:hAnsi="ＭＳ Ｐゴシック"/>
          <w:sz w:val="21"/>
        </w:rPr>
        <w:t>), JLC</w:t>
      </w:r>
      <w:r w:rsidR="007C2099" w:rsidRPr="009330B9">
        <w:rPr>
          <w:rFonts w:ascii="ＭＳ Ｐゴシック" w:eastAsia="ＭＳ Ｐゴシック" w:hAnsi="ＭＳ Ｐゴシック" w:hint="eastAsia"/>
          <w:sz w:val="21"/>
        </w:rPr>
        <w:t>サイト検討委員会報告書（高エネルギーニュース号外</w:t>
      </w:r>
      <w:r w:rsidR="007C2099" w:rsidRPr="009330B9">
        <w:rPr>
          <w:rFonts w:ascii="ＭＳ Ｐゴシック" w:eastAsia="ＭＳ Ｐゴシック" w:hAnsi="ＭＳ Ｐゴシック"/>
          <w:sz w:val="21"/>
        </w:rPr>
        <w:t>V20, August 2001</w:t>
      </w:r>
      <w:r w:rsidR="007C2099"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で報告されている。</w:t>
      </w:r>
    </w:p>
    <w:p w:rsidR="00221A42" w:rsidRPr="00221A42" w:rsidRDefault="00221A42" w:rsidP="00221A42">
      <w:pPr>
        <w:pStyle w:val="a3"/>
        <w:ind w:leftChars="100" w:left="370" w:hangingChars="100" w:hanging="160"/>
        <w:rPr>
          <w:sz w:val="16"/>
          <w:szCs w:val="16"/>
        </w:rPr>
      </w:pPr>
      <w:r w:rsidRPr="00221A42">
        <w:rPr>
          <w:rFonts w:hint="eastAsia"/>
          <w:sz w:val="16"/>
          <w:szCs w:val="16"/>
        </w:rPr>
        <w:t>※ATL則 : 2点間の相対2乗平均変位を σ とすると、σ^2=ATL と. 書ける（ATL 則）。Aはサイトおよび地盤により決まる定数、T は時間である。Lは2点間の距離である。Aは、40 (KEK) ～ 0.003 (江差，花崗岩）nm^2/m/s などある。（サイト検討委員会報告書、高エネルギーニュース号外、Vol20, August 2001</w:t>
      </w:r>
      <w:r>
        <w:rPr>
          <w:rFonts w:hint="eastAsia"/>
          <w:sz w:val="16"/>
          <w:szCs w:val="16"/>
        </w:rPr>
        <w:t>）</w:t>
      </w:r>
    </w:p>
    <w:p w:rsidR="00221A42" w:rsidRPr="00221A42" w:rsidRDefault="00221A42" w:rsidP="00A52B29">
      <w:pPr>
        <w:pStyle w:val="a3"/>
        <w:ind w:left="210" w:hangingChars="100" w:hanging="210"/>
        <w:rPr>
          <w:rFonts w:ascii="ＭＳ Ｐゴシック" w:eastAsia="ＭＳ Ｐゴシック" w:hAnsi="ＭＳ Ｐゴシック"/>
          <w:sz w:val="21"/>
        </w:rPr>
      </w:pPr>
    </w:p>
    <w:p w:rsidR="00DC2844" w:rsidRPr="009330B9" w:rsidRDefault="00DC2844" w:rsidP="0095684C">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(浦川)J-PARC建設の際は、遺跡、天然記念物の巣、地下水などで建設</w:t>
      </w:r>
      <w:r w:rsidR="007028AC" w:rsidRPr="009330B9">
        <w:rPr>
          <w:rFonts w:ascii="ＭＳ Ｐゴシック" w:eastAsia="ＭＳ Ｐゴシック" w:hAnsi="ＭＳ Ｐゴシック" w:hint="eastAsia"/>
          <w:sz w:val="21"/>
        </w:rPr>
        <w:t>作業</w:t>
      </w:r>
      <w:r w:rsidRPr="009330B9">
        <w:rPr>
          <w:rFonts w:ascii="ＭＳ Ｐゴシック" w:eastAsia="ＭＳ Ｐゴシック" w:hAnsi="ＭＳ Ｐゴシック" w:hint="eastAsia"/>
          <w:sz w:val="21"/>
        </w:rPr>
        <w:t>が止まったことから、地質調査</w:t>
      </w:r>
      <w:r w:rsidR="007028AC" w:rsidRPr="009330B9">
        <w:rPr>
          <w:rFonts w:ascii="ＭＳ Ｐゴシック" w:eastAsia="ＭＳ Ｐゴシック" w:hAnsi="ＭＳ Ｐゴシック" w:hint="eastAsia"/>
          <w:sz w:val="21"/>
        </w:rPr>
        <w:t>に</w:t>
      </w:r>
      <w:r w:rsidRPr="009330B9">
        <w:rPr>
          <w:rFonts w:ascii="ＭＳ Ｐゴシック" w:eastAsia="ＭＳ Ｐゴシック" w:hAnsi="ＭＳ Ｐゴシック" w:hint="eastAsia"/>
          <w:sz w:val="21"/>
        </w:rPr>
        <w:t>加え</w:t>
      </w:r>
      <w:r w:rsidR="0095684C"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環境アセスメントを行うことが重要ではないか。</w:t>
      </w:r>
    </w:p>
    <w:p w:rsidR="00DC2844" w:rsidRPr="009330B9" w:rsidRDefault="00DC2844"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(宮原)環境アセスメントも</w:t>
      </w:r>
      <w:r w:rsidR="0041208B" w:rsidRPr="009330B9">
        <w:rPr>
          <w:rFonts w:ascii="ＭＳ Ｐゴシック" w:eastAsia="ＭＳ Ｐゴシック" w:hAnsi="ＭＳ Ｐゴシック" w:hint="eastAsia"/>
          <w:sz w:val="21"/>
        </w:rPr>
        <w:t>重要課題の一つであるので、別途実施する必要がある</w:t>
      </w:r>
      <w:r w:rsidRPr="009330B9">
        <w:rPr>
          <w:rFonts w:ascii="ＭＳ Ｐゴシック" w:eastAsia="ＭＳ Ｐゴシック" w:hAnsi="ＭＳ Ｐゴシック" w:hint="eastAsia"/>
          <w:sz w:val="21"/>
        </w:rPr>
        <w:t>。</w:t>
      </w:r>
    </w:p>
    <w:p w:rsidR="00DC2844" w:rsidRPr="009330B9" w:rsidRDefault="00352A83"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(峠)環境アセスメントは、施設までのアクセス道路建設等も視野に入れて調査しているか。</w:t>
      </w:r>
    </w:p>
    <w:p w:rsidR="00352A83" w:rsidRPr="009330B9" w:rsidRDefault="00352A83"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(宮原)</w:t>
      </w:r>
      <w:r w:rsidR="0041208B" w:rsidRPr="009330B9">
        <w:rPr>
          <w:rFonts w:ascii="ＭＳ Ｐゴシック" w:eastAsia="ＭＳ Ｐゴシック" w:hAnsi="ＭＳ Ｐゴシック" w:hint="eastAsia"/>
          <w:sz w:val="21"/>
        </w:rPr>
        <w:t>今回の</w:t>
      </w:r>
      <w:r w:rsidRPr="009330B9">
        <w:rPr>
          <w:rFonts w:ascii="ＭＳ Ｐゴシック" w:eastAsia="ＭＳ Ｐゴシック" w:hAnsi="ＭＳ Ｐゴシック" w:hint="eastAsia"/>
          <w:sz w:val="21"/>
        </w:rPr>
        <w:t>委託業務</w:t>
      </w:r>
      <w:r w:rsidR="0041208B" w:rsidRPr="009330B9">
        <w:rPr>
          <w:rFonts w:ascii="ＭＳ Ｐゴシック" w:eastAsia="ＭＳ Ｐゴシック" w:hAnsi="ＭＳ Ｐゴシック" w:hint="eastAsia"/>
          <w:sz w:val="21"/>
        </w:rPr>
        <w:t>は地質に焦点を絞っているので環境アセスは</w:t>
      </w:r>
      <w:r w:rsidRPr="009330B9">
        <w:rPr>
          <w:rFonts w:ascii="ＭＳ Ｐゴシック" w:eastAsia="ＭＳ Ｐゴシック" w:hAnsi="ＭＳ Ｐゴシック" w:hint="eastAsia"/>
          <w:sz w:val="21"/>
        </w:rPr>
        <w:t>含まれていない。</w:t>
      </w:r>
    </w:p>
    <w:p w:rsidR="00352A83" w:rsidRPr="009330B9" w:rsidRDefault="00352A83" w:rsidP="00882F7C">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(山下)自治体で行っている自主調査では仮</w:t>
      </w:r>
      <w:r w:rsidR="00882F7C" w:rsidRPr="009330B9">
        <w:rPr>
          <w:rFonts w:ascii="ＭＳ Ｐゴシック" w:eastAsia="ＭＳ Ｐゴシック" w:hAnsi="ＭＳ Ｐゴシック" w:hint="eastAsia"/>
          <w:sz w:val="21"/>
        </w:rPr>
        <w:t>のアクセス</w:t>
      </w:r>
      <w:r w:rsidRPr="009330B9">
        <w:rPr>
          <w:rFonts w:ascii="ＭＳ Ｐゴシック" w:eastAsia="ＭＳ Ｐゴシック" w:hAnsi="ＭＳ Ｐゴシック" w:hint="eastAsia"/>
          <w:sz w:val="21"/>
        </w:rPr>
        <w:t>ルート等も含めた環境アセスメントの調査を行っている。</w:t>
      </w:r>
    </w:p>
    <w:p w:rsidR="00352A83" w:rsidRPr="009330B9" w:rsidRDefault="00352A83" w:rsidP="00B3293F">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(川越)地方自治体では、そういった事項も含めた調査をすでに実施している</w:t>
      </w:r>
    </w:p>
    <w:p w:rsidR="00061E00" w:rsidRPr="009330B9" w:rsidRDefault="00352A83" w:rsidP="00D735D1">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(委員長)サイト周辺地域での</w:t>
      </w:r>
      <w:r w:rsidR="00C64EB9" w:rsidRPr="009330B9">
        <w:rPr>
          <w:rFonts w:ascii="ＭＳ Ｐゴシック" w:eastAsia="ＭＳ Ｐゴシック" w:hAnsi="ＭＳ Ｐゴシック" w:hint="eastAsia"/>
          <w:sz w:val="21"/>
        </w:rPr>
        <w:t>、</w:t>
      </w:r>
      <w:r w:rsidR="0041208B" w:rsidRPr="009330B9">
        <w:rPr>
          <w:rFonts w:ascii="ＭＳ Ｐゴシック" w:eastAsia="ＭＳ Ｐゴシック" w:hAnsi="ＭＳ Ｐゴシック" w:hint="eastAsia"/>
          <w:sz w:val="21"/>
        </w:rPr>
        <w:t>立地</w:t>
      </w:r>
      <w:r w:rsidR="00C64EB9" w:rsidRPr="009330B9">
        <w:rPr>
          <w:rFonts w:ascii="ＭＳ Ｐゴシック" w:eastAsia="ＭＳ Ｐゴシック" w:hAnsi="ＭＳ Ｐゴシック" w:hint="eastAsia"/>
          <w:sz w:val="21"/>
        </w:rPr>
        <w:t>条件</w:t>
      </w:r>
      <w:r w:rsidR="0041208B" w:rsidRPr="009330B9">
        <w:rPr>
          <w:rFonts w:ascii="ＭＳ Ｐゴシック" w:eastAsia="ＭＳ Ｐゴシック" w:hAnsi="ＭＳ Ｐゴシック" w:hint="eastAsia"/>
          <w:sz w:val="21"/>
        </w:rPr>
        <w:t>・環境</w:t>
      </w:r>
      <w:r w:rsidRPr="009330B9">
        <w:rPr>
          <w:rFonts w:ascii="ＭＳ Ｐゴシック" w:eastAsia="ＭＳ Ｐゴシック" w:hAnsi="ＭＳ Ｐゴシック" w:hint="eastAsia"/>
          <w:sz w:val="21"/>
        </w:rPr>
        <w:t>条件など</w:t>
      </w:r>
      <w:r w:rsidR="0041208B" w:rsidRPr="009330B9">
        <w:rPr>
          <w:rFonts w:ascii="ＭＳ Ｐゴシック" w:eastAsia="ＭＳ Ｐゴシック" w:hAnsi="ＭＳ Ｐゴシック" w:hint="eastAsia"/>
          <w:sz w:val="21"/>
        </w:rPr>
        <w:t>を含めた広範な調査を行うことが</w:t>
      </w:r>
      <w:r w:rsidR="00C64EB9"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今後</w:t>
      </w:r>
      <w:r w:rsidR="0041208B" w:rsidRPr="009330B9">
        <w:rPr>
          <w:rFonts w:ascii="ＭＳ Ｐゴシック" w:eastAsia="ＭＳ Ｐゴシック" w:hAnsi="ＭＳ Ｐゴシック" w:hint="eastAsia"/>
          <w:sz w:val="21"/>
        </w:rPr>
        <w:t>必要</w:t>
      </w:r>
      <w:r w:rsidR="00C64EB9" w:rsidRPr="009330B9">
        <w:rPr>
          <w:rFonts w:ascii="ＭＳ Ｐゴシック" w:eastAsia="ＭＳ Ｐゴシック" w:hAnsi="ＭＳ Ｐゴシック" w:hint="eastAsia"/>
          <w:sz w:val="21"/>
        </w:rPr>
        <w:t>に</w:t>
      </w:r>
      <w:r w:rsidR="0041208B" w:rsidRPr="009330B9">
        <w:rPr>
          <w:rFonts w:ascii="ＭＳ Ｐゴシック" w:eastAsia="ＭＳ Ｐゴシック" w:hAnsi="ＭＳ Ｐゴシック" w:hint="eastAsia"/>
          <w:sz w:val="21"/>
        </w:rPr>
        <w:t>なる</w:t>
      </w:r>
      <w:r w:rsidR="00C64EB9" w:rsidRPr="009330B9">
        <w:rPr>
          <w:rFonts w:ascii="ＭＳ Ｐゴシック" w:eastAsia="ＭＳ Ｐゴシック" w:hAnsi="ＭＳ Ｐゴシック" w:hint="eastAsia"/>
          <w:sz w:val="21"/>
        </w:rPr>
        <w:t>と認識している</w:t>
      </w:r>
      <w:r w:rsidRPr="009330B9">
        <w:rPr>
          <w:rFonts w:ascii="ＭＳ Ｐゴシック" w:eastAsia="ＭＳ Ｐゴシック" w:hAnsi="ＭＳ Ｐゴシック" w:hint="eastAsia"/>
          <w:sz w:val="21"/>
        </w:rPr>
        <w:t>。</w:t>
      </w:r>
    </w:p>
    <w:p w:rsidR="00061E00" w:rsidRPr="009330B9" w:rsidRDefault="00061E00" w:rsidP="00B3293F">
      <w:pPr>
        <w:pStyle w:val="a3"/>
        <w:rPr>
          <w:rFonts w:ascii="ＭＳ Ｐゴシック" w:eastAsia="ＭＳ Ｐゴシック" w:hAnsi="ＭＳ Ｐゴシック"/>
          <w:sz w:val="21"/>
        </w:rPr>
      </w:pPr>
    </w:p>
    <w:p w:rsidR="002254E8" w:rsidRPr="009330B9" w:rsidRDefault="00775A5F"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１－３．高エネルギー委員会・ILC戦略会議からの報告(駒宮・山下)</w:t>
      </w:r>
    </w:p>
    <w:p w:rsidR="009660DD" w:rsidRPr="009330B9" w:rsidRDefault="00FE50FB" w:rsidP="007E0F84">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駒宮委員から、ILC戦略会議設置の経緯</w:t>
      </w:r>
      <w:r w:rsidR="00010FAC" w:rsidRPr="009330B9">
        <w:rPr>
          <w:rFonts w:ascii="ＭＳ Ｐゴシック" w:eastAsia="ＭＳ Ｐゴシック" w:hAnsi="ＭＳ Ｐゴシック" w:hint="eastAsia"/>
          <w:sz w:val="21"/>
        </w:rPr>
        <w:t>や役割</w:t>
      </w:r>
      <w:r w:rsidRPr="009330B9">
        <w:rPr>
          <w:rFonts w:ascii="ＭＳ Ｐゴシック" w:eastAsia="ＭＳ Ｐゴシック" w:hAnsi="ＭＳ Ｐゴシック" w:hint="eastAsia"/>
          <w:sz w:val="21"/>
        </w:rPr>
        <w:t>等について</w:t>
      </w:r>
      <w:r w:rsidR="007E0F84" w:rsidRPr="009330B9">
        <w:rPr>
          <w:rFonts w:ascii="ＭＳ Ｐゴシック" w:eastAsia="ＭＳ Ｐゴシック" w:hAnsi="ＭＳ Ｐゴシック" w:hint="eastAsia"/>
          <w:sz w:val="21"/>
        </w:rPr>
        <w:t>、以下のとおり</w:t>
      </w:r>
      <w:r w:rsidRPr="009330B9">
        <w:rPr>
          <w:rFonts w:ascii="ＭＳ Ｐゴシック" w:eastAsia="ＭＳ Ｐゴシック" w:hAnsi="ＭＳ Ｐゴシック" w:hint="eastAsia"/>
          <w:sz w:val="21"/>
        </w:rPr>
        <w:t>説明があった。</w:t>
      </w:r>
    </w:p>
    <w:p w:rsidR="007E0F84" w:rsidRPr="009330B9" w:rsidRDefault="007E0F84" w:rsidP="007E0F84">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本</w:t>
      </w:r>
      <w:r w:rsidR="00010FAC" w:rsidRPr="009330B9">
        <w:rPr>
          <w:rFonts w:ascii="ＭＳ Ｐゴシック" w:eastAsia="ＭＳ Ｐゴシック" w:hAnsi="ＭＳ Ｐゴシック" w:hint="eastAsia"/>
          <w:sz w:val="21"/>
        </w:rPr>
        <w:t>戦略会議</w:t>
      </w:r>
      <w:r w:rsidRPr="009330B9">
        <w:rPr>
          <w:rFonts w:ascii="ＭＳ Ｐゴシック" w:eastAsia="ＭＳ Ｐゴシック" w:hAnsi="ＭＳ Ｐゴシック" w:hint="eastAsia"/>
          <w:sz w:val="21"/>
        </w:rPr>
        <w:t>メンバーは、</w:t>
      </w:r>
      <w:r w:rsidR="00010FAC" w:rsidRPr="009330B9">
        <w:rPr>
          <w:rFonts w:ascii="ＭＳ Ｐゴシック" w:eastAsia="ＭＳ Ｐゴシック" w:hAnsi="ＭＳ Ｐゴシック" w:hint="eastAsia"/>
          <w:sz w:val="21"/>
        </w:rPr>
        <w:t>大学</w:t>
      </w:r>
      <w:r w:rsidRPr="009330B9">
        <w:rPr>
          <w:rFonts w:ascii="ＭＳ Ｐゴシック" w:eastAsia="ＭＳ Ｐゴシック" w:hAnsi="ＭＳ Ｐゴシック" w:hint="eastAsia"/>
          <w:sz w:val="21"/>
        </w:rPr>
        <w:t>・KEK</w:t>
      </w:r>
      <w:r w:rsidR="00010FAC" w:rsidRPr="009330B9">
        <w:rPr>
          <w:rFonts w:ascii="ＭＳ Ｐゴシック" w:eastAsia="ＭＳ Ｐゴシック" w:hAnsi="ＭＳ Ｐゴシック" w:hint="eastAsia"/>
          <w:sz w:val="21"/>
        </w:rPr>
        <w:t>関係者</w:t>
      </w:r>
      <w:r w:rsidRPr="009330B9">
        <w:rPr>
          <w:rFonts w:ascii="ＭＳ Ｐゴシック" w:eastAsia="ＭＳ Ｐゴシック" w:hAnsi="ＭＳ Ｐゴシック" w:hint="eastAsia"/>
          <w:sz w:val="21"/>
        </w:rPr>
        <w:t>及び</w:t>
      </w:r>
      <w:r w:rsidR="00010FAC" w:rsidRPr="009330B9">
        <w:rPr>
          <w:rFonts w:ascii="ＭＳ Ｐゴシック" w:eastAsia="ＭＳ Ｐゴシック" w:hAnsi="ＭＳ Ｐゴシック" w:hint="eastAsia"/>
          <w:sz w:val="21"/>
        </w:rPr>
        <w:t>鈴木機構長、岡田理事、山内素核研所長</w:t>
      </w:r>
      <w:r w:rsidR="00882F7C" w:rsidRPr="009330B9">
        <w:rPr>
          <w:rFonts w:ascii="ＭＳ Ｐゴシック" w:eastAsia="ＭＳ Ｐゴシック" w:hAnsi="ＭＳ Ｐゴシック" w:hint="eastAsia"/>
          <w:sz w:val="21"/>
        </w:rPr>
        <w:t>により構成されている。</w:t>
      </w:r>
      <w:r w:rsidR="00010FAC" w:rsidRPr="009330B9">
        <w:rPr>
          <w:rFonts w:ascii="ＭＳ Ｐゴシック" w:eastAsia="ＭＳ Ｐゴシック" w:hAnsi="ＭＳ Ｐゴシック" w:hint="eastAsia"/>
          <w:sz w:val="21"/>
        </w:rPr>
        <w:t>戦略会議は、ILCの戦略全般</w:t>
      </w:r>
      <w:r w:rsidRPr="009330B9">
        <w:rPr>
          <w:rFonts w:ascii="ＭＳ Ｐゴシック" w:eastAsia="ＭＳ Ｐゴシック" w:hAnsi="ＭＳ Ｐゴシック" w:hint="eastAsia"/>
          <w:sz w:val="21"/>
        </w:rPr>
        <w:t>を対象とし、</w:t>
      </w:r>
      <w:r w:rsidR="00010FAC" w:rsidRPr="009330B9">
        <w:rPr>
          <w:rFonts w:ascii="ＭＳ Ｐゴシック" w:eastAsia="ＭＳ Ｐゴシック" w:hAnsi="ＭＳ Ｐゴシック" w:hint="eastAsia"/>
          <w:sz w:val="21"/>
        </w:rPr>
        <w:t>分野内</w:t>
      </w:r>
      <w:r w:rsidRPr="009330B9">
        <w:rPr>
          <w:rFonts w:ascii="ＭＳ Ｐゴシック" w:eastAsia="ＭＳ Ｐゴシック" w:hAnsi="ＭＳ Ｐゴシック" w:hint="eastAsia"/>
          <w:sz w:val="21"/>
        </w:rPr>
        <w:t>や</w:t>
      </w:r>
      <w:r w:rsidR="00010FAC" w:rsidRPr="009330B9">
        <w:rPr>
          <w:rFonts w:ascii="ＭＳ Ｐゴシック" w:eastAsia="ＭＳ Ｐゴシック" w:hAnsi="ＭＳ Ｐゴシック" w:hint="eastAsia"/>
          <w:sz w:val="21"/>
        </w:rPr>
        <w:t>他分野、政界・官界・産業界等との連携、外国との関係等</w:t>
      </w:r>
      <w:r w:rsidR="00882F7C" w:rsidRPr="009330B9">
        <w:rPr>
          <w:rFonts w:ascii="ＭＳ Ｐゴシック" w:eastAsia="ＭＳ Ｐゴシック" w:hAnsi="ＭＳ Ｐゴシック" w:hint="eastAsia"/>
          <w:sz w:val="21"/>
        </w:rPr>
        <w:t>について議論する。また</w:t>
      </w:r>
      <w:r w:rsidR="004513D2" w:rsidRPr="009330B9">
        <w:rPr>
          <w:rFonts w:ascii="ＭＳ Ｐゴシック" w:eastAsia="ＭＳ Ｐゴシック" w:hAnsi="ＭＳ Ｐゴシック" w:hint="eastAsia"/>
          <w:sz w:val="21"/>
        </w:rPr>
        <w:t>最も重要な</w:t>
      </w:r>
      <w:r w:rsidR="00010FAC" w:rsidRPr="009330B9">
        <w:rPr>
          <w:rFonts w:ascii="ＭＳ Ｐゴシック" w:eastAsia="ＭＳ Ｐゴシック" w:hAnsi="ＭＳ Ｐゴシック" w:hint="eastAsia"/>
          <w:sz w:val="21"/>
        </w:rPr>
        <w:t>物理のシナリオについても議論</w:t>
      </w:r>
      <w:r w:rsidRPr="009330B9">
        <w:rPr>
          <w:rFonts w:ascii="ＭＳ Ｐゴシック" w:eastAsia="ＭＳ Ｐゴシック" w:hAnsi="ＭＳ Ｐゴシック" w:hint="eastAsia"/>
          <w:sz w:val="21"/>
        </w:rPr>
        <w:t>を行う</w:t>
      </w:r>
      <w:r w:rsidR="00010FAC" w:rsidRPr="009330B9">
        <w:rPr>
          <w:rFonts w:ascii="ＭＳ Ｐゴシック" w:eastAsia="ＭＳ Ｐゴシック" w:hAnsi="ＭＳ Ｐゴシック" w:hint="eastAsia"/>
          <w:sz w:val="21"/>
        </w:rPr>
        <w:t>。</w:t>
      </w:r>
    </w:p>
    <w:p w:rsidR="00FE50FB" w:rsidRPr="009330B9" w:rsidRDefault="00010FAC" w:rsidP="007E0F84">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本年7月のLHC</w:t>
      </w:r>
      <w:r w:rsidR="007E0F84" w:rsidRPr="009330B9">
        <w:rPr>
          <w:rFonts w:ascii="ＭＳ Ｐゴシック" w:eastAsia="ＭＳ Ｐゴシック" w:hAnsi="ＭＳ Ｐゴシック" w:hint="eastAsia"/>
          <w:sz w:val="21"/>
        </w:rPr>
        <w:t>実験の成果により</w:t>
      </w:r>
      <w:r w:rsidRPr="009330B9">
        <w:rPr>
          <w:rFonts w:ascii="ＭＳ Ｐゴシック" w:eastAsia="ＭＳ Ｐゴシック" w:hAnsi="ＭＳ Ｐゴシック" w:hint="eastAsia"/>
          <w:sz w:val="21"/>
        </w:rPr>
        <w:t>、</w:t>
      </w:r>
      <w:r w:rsidR="007E0F84" w:rsidRPr="009330B9">
        <w:rPr>
          <w:rFonts w:ascii="ＭＳ Ｐゴシック" w:eastAsia="ＭＳ Ｐゴシック" w:hAnsi="ＭＳ Ｐゴシック" w:hint="eastAsia"/>
          <w:sz w:val="21"/>
        </w:rPr>
        <w:t>素粒子物理分野は</w:t>
      </w:r>
      <w:r w:rsidRPr="009330B9">
        <w:rPr>
          <w:rFonts w:ascii="ＭＳ Ｐゴシック" w:eastAsia="ＭＳ Ｐゴシック" w:hAnsi="ＭＳ Ｐゴシック" w:hint="eastAsia"/>
          <w:sz w:val="21"/>
        </w:rPr>
        <w:t>1974年11月のJ/</w:t>
      </w:r>
      <w:r w:rsidR="00D3718E" w:rsidRPr="009330B9">
        <w:rPr>
          <w:rFonts w:ascii="ＭＳ Ｐゴシック" w:eastAsia="ＭＳ Ｐゴシック" w:hAnsi="ＭＳ Ｐゴシック" w:hint="eastAsia"/>
          <w:sz w:val="21"/>
        </w:rPr>
        <w:t>ψ</w:t>
      </w:r>
      <w:r w:rsidRPr="009330B9">
        <w:rPr>
          <w:rFonts w:ascii="ＭＳ Ｐゴシック" w:eastAsia="ＭＳ Ｐゴシック" w:hAnsi="ＭＳ Ｐゴシック" w:hint="eastAsia"/>
          <w:sz w:val="21"/>
        </w:rPr>
        <w:t>発見以来の革命的な時期を迎えており、</w:t>
      </w:r>
      <w:r w:rsidR="00FE50FB" w:rsidRPr="009330B9">
        <w:rPr>
          <w:rFonts w:ascii="ＭＳ Ｐゴシック" w:eastAsia="ＭＳ Ｐゴシック" w:hAnsi="ＭＳ Ｐゴシック" w:hint="eastAsia"/>
          <w:sz w:val="21"/>
        </w:rPr>
        <w:t>今後2年間がILCにとっても一番重要な時期であると認識</w:t>
      </w:r>
      <w:r w:rsidR="007E0F84" w:rsidRPr="009330B9">
        <w:rPr>
          <w:rFonts w:ascii="ＭＳ Ｐゴシック" w:eastAsia="ＭＳ Ｐゴシック" w:hAnsi="ＭＳ Ｐゴシック" w:hint="eastAsia"/>
          <w:sz w:val="21"/>
        </w:rPr>
        <w:t>している。</w:t>
      </w:r>
      <w:r w:rsidRPr="009330B9">
        <w:rPr>
          <w:rFonts w:ascii="ＭＳ Ｐゴシック" w:eastAsia="ＭＳ Ｐゴシック" w:hAnsi="ＭＳ Ｐゴシック" w:hint="eastAsia"/>
          <w:sz w:val="21"/>
        </w:rPr>
        <w:t>この期間にILC</w:t>
      </w:r>
      <w:r w:rsidR="007E0F84" w:rsidRPr="009330B9">
        <w:rPr>
          <w:rFonts w:ascii="ＭＳ Ｐゴシック" w:eastAsia="ＭＳ Ｐゴシック" w:hAnsi="ＭＳ Ｐゴシック" w:hint="eastAsia"/>
          <w:sz w:val="21"/>
        </w:rPr>
        <w:t>プロジェクト推進に関わる事項を決定し進めていくことが重要である。</w:t>
      </w:r>
      <w:r w:rsidRPr="009330B9">
        <w:rPr>
          <w:rFonts w:ascii="ＭＳ Ｐゴシック" w:eastAsia="ＭＳ Ｐゴシック" w:hAnsi="ＭＳ Ｐゴシック" w:hint="eastAsia"/>
          <w:sz w:val="21"/>
        </w:rPr>
        <w:t>この時期を逃すと、ILCプロジェクト自体が大幅に遅れるという危機</w:t>
      </w:r>
      <w:r w:rsidR="004513D2" w:rsidRPr="009330B9">
        <w:rPr>
          <w:rFonts w:ascii="ＭＳ Ｐゴシック" w:eastAsia="ＭＳ Ｐゴシック" w:hAnsi="ＭＳ Ｐゴシック" w:hint="eastAsia"/>
          <w:sz w:val="21"/>
        </w:rPr>
        <w:t>感を鈴木機構長</w:t>
      </w:r>
      <w:r w:rsidR="007E0F84" w:rsidRPr="009330B9">
        <w:rPr>
          <w:rFonts w:ascii="ＭＳ Ｐゴシック" w:eastAsia="ＭＳ Ｐゴシック" w:hAnsi="ＭＳ Ｐゴシック" w:hint="eastAsia"/>
          <w:sz w:val="21"/>
        </w:rPr>
        <w:t>はじめ関係者が共有し、</w:t>
      </w:r>
      <w:r w:rsidR="004513D2" w:rsidRPr="009330B9">
        <w:rPr>
          <w:rFonts w:ascii="ＭＳ Ｐゴシック" w:eastAsia="ＭＳ Ｐゴシック" w:hAnsi="ＭＳ Ｐゴシック" w:hint="eastAsia"/>
          <w:sz w:val="21"/>
        </w:rPr>
        <w:t>本会議の</w:t>
      </w:r>
      <w:r w:rsidRPr="009330B9">
        <w:rPr>
          <w:rFonts w:ascii="ＭＳ Ｐゴシック" w:eastAsia="ＭＳ Ｐゴシック" w:hAnsi="ＭＳ Ｐゴシック" w:hint="eastAsia"/>
          <w:sz w:val="21"/>
        </w:rPr>
        <w:t>設置</w:t>
      </w:r>
      <w:r w:rsidR="004513D2" w:rsidRPr="009330B9">
        <w:rPr>
          <w:rFonts w:ascii="ＭＳ Ｐゴシック" w:eastAsia="ＭＳ Ｐゴシック" w:hAnsi="ＭＳ Ｐゴシック" w:hint="eastAsia"/>
          <w:sz w:val="21"/>
        </w:rPr>
        <w:t>に至った</w:t>
      </w:r>
      <w:r w:rsidRPr="009330B9">
        <w:rPr>
          <w:rFonts w:ascii="ＭＳ Ｐゴシック" w:eastAsia="ＭＳ Ｐゴシック" w:hAnsi="ＭＳ Ｐゴシック" w:hint="eastAsia"/>
          <w:sz w:val="21"/>
        </w:rPr>
        <w:t>。</w:t>
      </w:r>
      <w:r w:rsidR="004513D2" w:rsidRPr="009330B9">
        <w:rPr>
          <w:rFonts w:ascii="ＭＳ Ｐゴシック" w:eastAsia="ＭＳ Ｐゴシック" w:hAnsi="ＭＳ Ｐゴシック" w:hint="eastAsia"/>
          <w:sz w:val="21"/>
        </w:rPr>
        <w:t>議長は本委員会</w:t>
      </w:r>
      <w:r w:rsidR="007E0F84" w:rsidRPr="009330B9">
        <w:rPr>
          <w:rFonts w:ascii="ＭＳ Ｐゴシック" w:eastAsia="ＭＳ Ｐゴシック" w:hAnsi="ＭＳ Ｐゴシック" w:hint="eastAsia"/>
          <w:sz w:val="21"/>
        </w:rPr>
        <w:t>の</w:t>
      </w:r>
      <w:r w:rsidR="00FE50FB" w:rsidRPr="009330B9">
        <w:rPr>
          <w:rFonts w:ascii="ＭＳ Ｐゴシック" w:eastAsia="ＭＳ Ｐゴシック" w:hAnsi="ＭＳ Ｐゴシック" w:hint="eastAsia"/>
          <w:sz w:val="21"/>
        </w:rPr>
        <w:t>山下委員</w:t>
      </w:r>
      <w:r w:rsidR="004513D2" w:rsidRPr="009330B9">
        <w:rPr>
          <w:rFonts w:ascii="ＭＳ Ｐゴシック" w:eastAsia="ＭＳ Ｐゴシック" w:hAnsi="ＭＳ Ｐゴシック" w:hint="eastAsia"/>
          <w:sz w:val="21"/>
        </w:rPr>
        <w:t>が務めることとした。</w:t>
      </w:r>
    </w:p>
    <w:p w:rsidR="003D5740" w:rsidRPr="009330B9" w:rsidRDefault="003D5740" w:rsidP="00595912">
      <w:pPr>
        <w:pStyle w:val="a3"/>
        <w:rPr>
          <w:rFonts w:ascii="ＭＳ Ｐゴシック" w:eastAsia="ＭＳ Ｐゴシック" w:hAnsi="ＭＳ Ｐゴシック"/>
          <w:sz w:val="21"/>
        </w:rPr>
      </w:pPr>
    </w:p>
    <w:p w:rsidR="003D5740" w:rsidRPr="009330B9" w:rsidRDefault="003D5740" w:rsidP="007E0F84">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駒宮委員の説明に続いて、山下委員からILC戦略会議の議論の状況や今後の方針等について</w:t>
      </w:r>
      <w:r w:rsidR="007E0F84"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以下の</w:t>
      </w:r>
      <w:r w:rsidR="007E0F84" w:rsidRPr="009330B9">
        <w:rPr>
          <w:rFonts w:ascii="ＭＳ Ｐゴシック" w:eastAsia="ＭＳ Ｐゴシック" w:hAnsi="ＭＳ Ｐゴシック" w:hint="eastAsia"/>
          <w:sz w:val="21"/>
        </w:rPr>
        <w:t>とおり</w:t>
      </w:r>
      <w:r w:rsidRPr="009330B9">
        <w:rPr>
          <w:rFonts w:ascii="ＭＳ Ｐゴシック" w:eastAsia="ＭＳ Ｐゴシック" w:hAnsi="ＭＳ Ｐゴシック" w:hint="eastAsia"/>
          <w:sz w:val="21"/>
        </w:rPr>
        <w:t>説明があった。</w:t>
      </w:r>
    </w:p>
    <w:p w:rsidR="00101056" w:rsidRPr="009330B9" w:rsidRDefault="007E0F84" w:rsidP="007E0F84">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本戦略会議はすでに6月11日、7月19日</w:t>
      </w:r>
      <w:r w:rsidR="00D3718E"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8月2日と3回開催</w:t>
      </w:r>
      <w:r w:rsidR="00882F7C" w:rsidRPr="009330B9">
        <w:rPr>
          <w:rFonts w:ascii="ＭＳ Ｐゴシック" w:eastAsia="ＭＳ Ｐゴシック" w:hAnsi="ＭＳ Ｐゴシック" w:hint="eastAsia"/>
          <w:sz w:val="21"/>
        </w:rPr>
        <w:t>している。</w:t>
      </w:r>
      <w:r w:rsidRPr="009330B9">
        <w:rPr>
          <w:rFonts w:ascii="ＭＳ Ｐゴシック" w:eastAsia="ＭＳ Ｐゴシック" w:hAnsi="ＭＳ Ｐゴシック" w:hint="eastAsia"/>
          <w:sz w:val="21"/>
        </w:rPr>
        <w:t>第1回会合では、重要項目として、プロジェクトの明確化、海外動向調査、民間、省庁等との関係、等今後の課題について確認した。</w:t>
      </w:r>
      <w:r w:rsidR="00101056" w:rsidRPr="009330B9">
        <w:rPr>
          <w:rFonts w:ascii="ＭＳ Ｐゴシック" w:eastAsia="ＭＳ Ｐゴシック" w:hAnsi="ＭＳ Ｐゴシック" w:hint="eastAsia"/>
          <w:sz w:val="21"/>
        </w:rPr>
        <w:t>第2回</w:t>
      </w:r>
      <w:r w:rsidR="004513D2" w:rsidRPr="009330B9">
        <w:rPr>
          <w:rFonts w:ascii="ＭＳ Ｐゴシック" w:eastAsia="ＭＳ Ｐゴシック" w:hAnsi="ＭＳ Ｐゴシック" w:hint="eastAsia"/>
          <w:sz w:val="21"/>
        </w:rPr>
        <w:t>会合では</w:t>
      </w:r>
      <w:r w:rsidR="008F111F" w:rsidRPr="009330B9">
        <w:rPr>
          <w:rFonts w:ascii="ＭＳ Ｐゴシック" w:eastAsia="ＭＳ Ｐゴシック" w:hAnsi="ＭＳ Ｐゴシック" w:hint="eastAsia"/>
          <w:sz w:val="21"/>
        </w:rPr>
        <w:t>、欧州戦略</w:t>
      </w:r>
      <w:r w:rsidR="00D3718E" w:rsidRPr="009330B9">
        <w:rPr>
          <w:rFonts w:ascii="ＭＳ Ｐゴシック" w:eastAsia="ＭＳ Ｐゴシック" w:hAnsi="ＭＳ Ｐゴシック" w:hint="eastAsia"/>
          <w:sz w:val="21"/>
        </w:rPr>
        <w:t>会議議長の</w:t>
      </w:r>
      <w:r w:rsidR="00101056" w:rsidRPr="009330B9">
        <w:rPr>
          <w:rFonts w:ascii="ＭＳ Ｐゴシック" w:eastAsia="ＭＳ Ｐゴシック" w:hAnsi="ＭＳ Ｐゴシック" w:hint="eastAsia"/>
          <w:sz w:val="21"/>
        </w:rPr>
        <w:t>中田</w:t>
      </w:r>
      <w:r w:rsidR="008F111F" w:rsidRPr="009330B9">
        <w:rPr>
          <w:rFonts w:ascii="ＭＳ Ｐゴシック" w:eastAsia="ＭＳ Ｐゴシック" w:hAnsi="ＭＳ Ｐゴシック" w:hint="eastAsia"/>
          <w:sz w:val="21"/>
        </w:rPr>
        <w:t>教授(ローザンヌ工科大)に出席してもら</w:t>
      </w:r>
      <w:r w:rsidRPr="009330B9">
        <w:rPr>
          <w:rFonts w:ascii="ＭＳ Ｐゴシック" w:eastAsia="ＭＳ Ｐゴシック" w:hAnsi="ＭＳ Ｐゴシック" w:hint="eastAsia"/>
          <w:sz w:val="21"/>
        </w:rPr>
        <w:t>い、欧州からの観点での意見を聞く機会を設け</w:t>
      </w:r>
      <w:r w:rsidR="00882F7C" w:rsidRPr="009330B9">
        <w:rPr>
          <w:rFonts w:ascii="ＭＳ Ｐゴシック" w:eastAsia="ＭＳ Ｐゴシック" w:hAnsi="ＭＳ Ｐゴシック" w:hint="eastAsia"/>
          <w:sz w:val="21"/>
        </w:rPr>
        <w:t>た。</w:t>
      </w:r>
      <w:r w:rsidRPr="009330B9">
        <w:rPr>
          <w:rFonts w:ascii="ＭＳ Ｐゴシック" w:eastAsia="ＭＳ Ｐゴシック" w:hAnsi="ＭＳ Ｐゴシック" w:hint="eastAsia"/>
          <w:sz w:val="21"/>
        </w:rPr>
        <w:t>また</w:t>
      </w:r>
      <w:r w:rsidR="00101056" w:rsidRPr="009330B9">
        <w:rPr>
          <w:rFonts w:ascii="ＭＳ Ｐゴシック" w:eastAsia="ＭＳ Ｐゴシック" w:hAnsi="ＭＳ Ｐゴシック" w:hint="eastAsia"/>
          <w:sz w:val="21"/>
        </w:rPr>
        <w:t>加速器</w:t>
      </w:r>
      <w:r w:rsidR="004513D2" w:rsidRPr="009330B9">
        <w:rPr>
          <w:rFonts w:ascii="ＭＳ Ｐゴシック" w:eastAsia="ＭＳ Ｐゴシック" w:hAnsi="ＭＳ Ｐゴシック" w:hint="eastAsia"/>
          <w:sz w:val="21"/>
        </w:rPr>
        <w:t>の</w:t>
      </w:r>
      <w:r w:rsidR="00101056" w:rsidRPr="009330B9">
        <w:rPr>
          <w:rFonts w:ascii="ＭＳ Ｐゴシック" w:eastAsia="ＭＳ Ｐゴシック" w:hAnsi="ＭＳ Ｐゴシック" w:hint="eastAsia"/>
          <w:sz w:val="21"/>
        </w:rPr>
        <w:t>コアチーム</w:t>
      </w:r>
      <w:r w:rsidR="008F111F" w:rsidRPr="009330B9">
        <w:rPr>
          <w:rFonts w:ascii="ＭＳ Ｐゴシック" w:eastAsia="ＭＳ Ｐゴシック" w:hAnsi="ＭＳ Ｐゴシック" w:hint="eastAsia"/>
          <w:sz w:val="21"/>
        </w:rPr>
        <w:t>からの参加が必要であるとのことから佐伯、山本両名を追加することとし、現在</w:t>
      </w:r>
      <w:r w:rsidR="00101056" w:rsidRPr="009330B9">
        <w:rPr>
          <w:rFonts w:ascii="ＭＳ Ｐゴシック" w:eastAsia="ＭＳ Ｐゴシック" w:hAnsi="ＭＳ Ｐゴシック" w:hint="eastAsia"/>
          <w:sz w:val="21"/>
        </w:rPr>
        <w:t>高エネルギー委員会の承認待ちの状態である。</w:t>
      </w:r>
      <w:r w:rsidR="008C291D" w:rsidRPr="009330B9">
        <w:rPr>
          <w:rFonts w:ascii="ＭＳ Ｐゴシック" w:eastAsia="ＭＳ Ｐゴシック" w:hAnsi="ＭＳ Ｐゴシック" w:hint="eastAsia"/>
          <w:sz w:val="21"/>
        </w:rPr>
        <w:t>この他、</w:t>
      </w:r>
      <w:r w:rsidR="00882F7C" w:rsidRPr="009330B9">
        <w:rPr>
          <w:rFonts w:ascii="ＭＳ Ｐゴシック" w:eastAsia="ＭＳ Ｐゴシック" w:hAnsi="ＭＳ Ｐゴシック" w:hint="eastAsia"/>
          <w:sz w:val="21"/>
        </w:rPr>
        <w:t>物理</w:t>
      </w:r>
      <w:r w:rsidR="00D3718E" w:rsidRPr="009330B9">
        <w:rPr>
          <w:rFonts w:ascii="ＭＳ Ｐゴシック" w:eastAsia="ＭＳ Ｐゴシック" w:hAnsi="ＭＳ Ｐゴシック" w:hint="eastAsia"/>
          <w:sz w:val="21"/>
        </w:rPr>
        <w:t>の</w:t>
      </w:r>
      <w:r w:rsidR="00882F7C" w:rsidRPr="009330B9">
        <w:rPr>
          <w:rFonts w:ascii="ＭＳ Ｐゴシック" w:eastAsia="ＭＳ Ｐゴシック" w:hAnsi="ＭＳ Ｐゴシック" w:hint="eastAsia"/>
          <w:sz w:val="21"/>
        </w:rPr>
        <w:t>理解を深めることを目的とした</w:t>
      </w:r>
      <w:r w:rsidRPr="009330B9">
        <w:rPr>
          <w:rFonts w:ascii="ＭＳ Ｐゴシック" w:eastAsia="ＭＳ Ｐゴシック" w:hAnsi="ＭＳ Ｐゴシック" w:hint="eastAsia"/>
          <w:sz w:val="21"/>
        </w:rPr>
        <w:t>パンフレット作成</w:t>
      </w:r>
      <w:r w:rsidR="00882F7C"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広報、立地条件、大学連携、物理研究者の加速器理解を通じて人材育成等につなげること</w:t>
      </w:r>
      <w:r w:rsidR="004D736E" w:rsidRPr="009330B9">
        <w:rPr>
          <w:rFonts w:ascii="ＭＳ Ｐゴシック" w:eastAsia="ＭＳ Ｐゴシック" w:hAnsi="ＭＳ Ｐゴシック" w:hint="eastAsia"/>
          <w:sz w:val="21"/>
        </w:rPr>
        <w:t>、等</w:t>
      </w:r>
      <w:r w:rsidRPr="009330B9">
        <w:rPr>
          <w:rFonts w:ascii="ＭＳ Ｐゴシック" w:eastAsia="ＭＳ Ｐゴシック" w:hAnsi="ＭＳ Ｐゴシック" w:hint="eastAsia"/>
          <w:sz w:val="21"/>
        </w:rPr>
        <w:t>を目的とした</w:t>
      </w:r>
      <w:r w:rsidR="004D736E" w:rsidRPr="009330B9">
        <w:rPr>
          <w:rFonts w:ascii="ＭＳ Ｐゴシック" w:eastAsia="ＭＳ Ｐゴシック" w:hAnsi="ＭＳ Ｐゴシック" w:hint="eastAsia"/>
          <w:sz w:val="21"/>
        </w:rPr>
        <w:t>5つの</w:t>
      </w:r>
      <w:r w:rsidR="00D3718E" w:rsidRPr="009330B9">
        <w:rPr>
          <w:rFonts w:ascii="ＭＳ Ｐゴシック" w:eastAsia="ＭＳ Ｐゴシック" w:hAnsi="ＭＳ Ｐゴシック" w:hint="eastAsia"/>
          <w:sz w:val="21"/>
        </w:rPr>
        <w:t>サブワーキン</w:t>
      </w:r>
      <w:r w:rsidR="00632066" w:rsidRPr="009330B9">
        <w:rPr>
          <w:rFonts w:ascii="ＭＳ Ｐゴシック" w:eastAsia="ＭＳ Ｐゴシック" w:hAnsi="ＭＳ Ｐゴシック" w:hint="eastAsia"/>
          <w:sz w:val="21"/>
        </w:rPr>
        <w:t>グ</w:t>
      </w:r>
      <w:r w:rsidR="00D3718E" w:rsidRPr="009330B9">
        <w:rPr>
          <w:rFonts w:ascii="ＭＳ Ｐゴシック" w:eastAsia="ＭＳ Ｐゴシック" w:hAnsi="ＭＳ Ｐゴシック" w:hint="eastAsia"/>
          <w:sz w:val="21"/>
        </w:rPr>
        <w:t>グループ</w:t>
      </w:r>
      <w:r w:rsidR="004D736E" w:rsidRPr="009330B9">
        <w:rPr>
          <w:rFonts w:ascii="ＭＳ Ｐゴシック" w:eastAsia="ＭＳ Ｐゴシック" w:hAnsi="ＭＳ Ｐゴシック" w:hint="eastAsia"/>
          <w:sz w:val="21"/>
        </w:rPr>
        <w:t>を設置した</w:t>
      </w:r>
      <w:r w:rsidRPr="009330B9">
        <w:rPr>
          <w:rFonts w:ascii="ＭＳ Ｐゴシック" w:eastAsia="ＭＳ Ｐゴシック" w:hAnsi="ＭＳ Ｐゴシック" w:hint="eastAsia"/>
          <w:sz w:val="21"/>
        </w:rPr>
        <w:t>。</w:t>
      </w:r>
    </w:p>
    <w:p w:rsidR="003D5740" w:rsidRPr="009330B9" w:rsidRDefault="004D736E" w:rsidP="004D736E">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第4回目の会合は本日予定しており、</w:t>
      </w:r>
      <w:r w:rsidR="004513D2" w:rsidRPr="009330B9">
        <w:rPr>
          <w:rFonts w:ascii="ＭＳ Ｐゴシック" w:eastAsia="ＭＳ Ｐゴシック" w:hAnsi="ＭＳ Ｐゴシック" w:hint="eastAsia"/>
          <w:sz w:val="21"/>
        </w:rPr>
        <w:t>シナリオの取りまとめ、地質調査</w:t>
      </w:r>
      <w:r w:rsidR="00C25E6B" w:rsidRPr="009330B9">
        <w:rPr>
          <w:rFonts w:ascii="ＭＳ Ｐゴシック" w:eastAsia="ＭＳ Ｐゴシック" w:hAnsi="ＭＳ Ｐゴシック" w:hint="eastAsia"/>
          <w:sz w:val="21"/>
        </w:rPr>
        <w:t>等</w:t>
      </w:r>
      <w:r w:rsidR="004513D2" w:rsidRPr="009330B9">
        <w:rPr>
          <w:rFonts w:ascii="ＭＳ Ｐゴシック" w:eastAsia="ＭＳ Ｐゴシック" w:hAnsi="ＭＳ Ｐゴシック" w:hint="eastAsia"/>
          <w:sz w:val="21"/>
        </w:rPr>
        <w:t>技術的シナリオ、全体のシナリオ</w:t>
      </w:r>
      <w:r w:rsidR="00C25E6B" w:rsidRPr="009330B9">
        <w:rPr>
          <w:rFonts w:ascii="ＭＳ Ｐゴシック" w:eastAsia="ＭＳ Ｐゴシック" w:hAnsi="ＭＳ Ｐゴシック" w:hint="eastAsia"/>
          <w:sz w:val="21"/>
        </w:rPr>
        <w:t>について議論する</w:t>
      </w:r>
      <w:r w:rsidR="004513D2" w:rsidRPr="009330B9">
        <w:rPr>
          <w:rFonts w:ascii="ＭＳ Ｐゴシック" w:eastAsia="ＭＳ Ｐゴシック" w:hAnsi="ＭＳ Ｐゴシック" w:hint="eastAsia"/>
          <w:sz w:val="21"/>
        </w:rPr>
        <w:t>予定である。</w:t>
      </w:r>
    </w:p>
    <w:p w:rsidR="002853A5" w:rsidRPr="009330B9" w:rsidRDefault="004D736E" w:rsidP="002853A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第二回会合で中田教授から、欧州戦略では欧州が欧州以外のグローバルプロジェクトにどう参加するか、CERNが他の欧州機関とどのように協力すべきか、といったことが議論されている</w:t>
      </w:r>
      <w:r w:rsidR="00B01F0F">
        <w:rPr>
          <w:rFonts w:ascii="ＭＳ Ｐゴシック" w:eastAsia="ＭＳ Ｐゴシック" w:hAnsi="ＭＳ Ｐゴシック" w:hint="eastAsia"/>
          <w:sz w:val="21"/>
        </w:rPr>
        <w:t>、との報告があった。また、</w:t>
      </w:r>
      <w:r w:rsidRPr="009330B9">
        <w:rPr>
          <w:rFonts w:ascii="ＭＳ Ｐゴシック" w:eastAsia="ＭＳ Ｐゴシック" w:hAnsi="ＭＳ Ｐゴシック" w:hint="eastAsia"/>
          <w:sz w:val="21"/>
        </w:rPr>
        <w:t>欧州から日本に対して、1)</w:t>
      </w:r>
      <w:r w:rsidR="00D3718E" w:rsidRPr="009330B9">
        <w:rPr>
          <w:rFonts w:ascii="ＭＳ Ｐゴシック" w:eastAsia="ＭＳ Ｐゴシック" w:hAnsi="ＭＳ Ｐゴシック" w:hint="eastAsia"/>
          <w:sz w:val="21"/>
        </w:rPr>
        <w:t>最初の重心系</w:t>
      </w:r>
      <w:r w:rsidRPr="009330B9">
        <w:rPr>
          <w:rFonts w:ascii="ＭＳ Ｐゴシック" w:eastAsia="ＭＳ Ｐゴシック" w:hAnsi="ＭＳ Ｐゴシック" w:hint="eastAsia"/>
          <w:sz w:val="21"/>
        </w:rPr>
        <w:t>エネルギーの設定は、250GeV、トップスレッシュホールド、</w:t>
      </w:r>
      <w:r w:rsidR="00882F7C" w:rsidRPr="009330B9">
        <w:rPr>
          <w:rFonts w:ascii="ＭＳ Ｐゴシック" w:eastAsia="ＭＳ Ｐゴシック" w:hAnsi="ＭＳ Ｐゴシック" w:hint="eastAsia"/>
          <w:sz w:val="21"/>
        </w:rPr>
        <w:t>または</w:t>
      </w:r>
      <w:r w:rsidRPr="009330B9">
        <w:rPr>
          <w:rFonts w:ascii="ＭＳ Ｐゴシック" w:eastAsia="ＭＳ Ｐゴシック" w:hAnsi="ＭＳ Ｐゴシック" w:hint="eastAsia"/>
          <w:sz w:val="21"/>
        </w:rPr>
        <w:t>500</w:t>
      </w:r>
      <w:r w:rsidR="00882F7C" w:rsidRPr="009330B9">
        <w:rPr>
          <w:rFonts w:ascii="ＭＳ Ｐゴシック" w:eastAsia="ＭＳ Ｐゴシック" w:hAnsi="ＭＳ Ｐゴシック" w:hint="eastAsia"/>
          <w:sz w:val="21"/>
        </w:rPr>
        <w:t xml:space="preserve"> </w:t>
      </w:r>
      <w:proofErr w:type="spellStart"/>
      <w:r w:rsidRPr="009330B9">
        <w:rPr>
          <w:rFonts w:ascii="ＭＳ Ｐゴシック" w:eastAsia="ＭＳ Ｐゴシック" w:hAnsi="ＭＳ Ｐゴシック" w:hint="eastAsia"/>
          <w:sz w:val="21"/>
        </w:rPr>
        <w:t>GeV</w:t>
      </w:r>
      <w:proofErr w:type="spellEnd"/>
      <w:r w:rsidRPr="009330B9">
        <w:rPr>
          <w:rFonts w:ascii="ＭＳ Ｐゴシック" w:eastAsia="ＭＳ Ｐゴシック" w:hAnsi="ＭＳ Ｐゴシック" w:hint="eastAsia"/>
          <w:sz w:val="21"/>
        </w:rPr>
        <w:t>のいずれ</w:t>
      </w:r>
      <w:r w:rsidR="00882F7C" w:rsidRPr="009330B9">
        <w:rPr>
          <w:rFonts w:ascii="ＭＳ Ｐゴシック" w:eastAsia="ＭＳ Ｐゴシック" w:hAnsi="ＭＳ Ｐゴシック" w:hint="eastAsia"/>
          <w:sz w:val="21"/>
        </w:rPr>
        <w:t>を選択するの</w:t>
      </w:r>
      <w:r w:rsidRPr="009330B9">
        <w:rPr>
          <w:rFonts w:ascii="ＭＳ Ｐゴシック" w:eastAsia="ＭＳ Ｐゴシック" w:hAnsi="ＭＳ Ｐゴシック" w:hint="eastAsia"/>
          <w:sz w:val="21"/>
        </w:rPr>
        <w:t>か、2)コストシェアモデルは、これまでの50/50、グローバルプロジェクトではあるがホストが多く貢献</w:t>
      </w:r>
      <w:r w:rsidR="00882F7C" w:rsidRPr="009330B9">
        <w:rPr>
          <w:rFonts w:ascii="ＭＳ Ｐゴシック" w:eastAsia="ＭＳ Ｐゴシック" w:hAnsi="ＭＳ Ｐゴシック" w:hint="eastAsia"/>
          <w:sz w:val="21"/>
        </w:rPr>
        <w:t>する</w:t>
      </w:r>
      <w:r w:rsidRPr="009330B9">
        <w:rPr>
          <w:rFonts w:ascii="ＭＳ Ｐゴシック" w:eastAsia="ＭＳ Ｐゴシック" w:hAnsi="ＭＳ Ｐゴシック" w:hint="eastAsia"/>
          <w:sz w:val="21"/>
        </w:rPr>
        <w:t>、</w:t>
      </w:r>
      <w:r w:rsidR="00882F7C" w:rsidRPr="009330B9">
        <w:rPr>
          <w:rFonts w:ascii="ＭＳ Ｐゴシック" w:eastAsia="ＭＳ Ｐゴシック" w:hAnsi="ＭＳ Ｐゴシック" w:hint="eastAsia"/>
          <w:sz w:val="21"/>
        </w:rPr>
        <w:t>または既存</w:t>
      </w:r>
      <w:r w:rsidRPr="009330B9">
        <w:rPr>
          <w:rFonts w:ascii="ＭＳ Ｐゴシック" w:eastAsia="ＭＳ Ｐゴシック" w:hAnsi="ＭＳ Ｐゴシック" w:hint="eastAsia"/>
          <w:sz w:val="21"/>
        </w:rPr>
        <w:t>研究所拡張型のHERAモデルのいずれか、3)スケジュールはLHCと</w:t>
      </w:r>
      <w:r w:rsidR="00A52B29" w:rsidRPr="009330B9">
        <w:rPr>
          <w:rFonts w:ascii="ＭＳ Ｐゴシック" w:eastAsia="ＭＳ Ｐゴシック" w:hAnsi="ＭＳ Ｐゴシック" w:hint="eastAsia"/>
          <w:sz w:val="21"/>
        </w:rPr>
        <w:t>の</w:t>
      </w:r>
      <w:r w:rsidRPr="009330B9">
        <w:rPr>
          <w:rFonts w:ascii="ＭＳ Ｐゴシック" w:eastAsia="ＭＳ Ｐゴシック" w:hAnsi="ＭＳ Ｐゴシック" w:hint="eastAsia"/>
          <w:sz w:val="21"/>
        </w:rPr>
        <w:t>オーバーラップを目指し2025年までに稼働、または2030年以降</w:t>
      </w:r>
      <w:r w:rsidR="00882F7C" w:rsidRPr="009330B9">
        <w:rPr>
          <w:rFonts w:ascii="ＭＳ Ｐゴシック" w:eastAsia="ＭＳ Ｐゴシック" w:hAnsi="ＭＳ Ｐゴシック" w:hint="eastAsia"/>
          <w:sz w:val="21"/>
        </w:rPr>
        <w:t>のいずれを考えているのか</w:t>
      </w:r>
      <w:r w:rsidRPr="009330B9">
        <w:rPr>
          <w:rFonts w:ascii="ＭＳ Ｐゴシック" w:eastAsia="ＭＳ Ｐゴシック" w:hAnsi="ＭＳ Ｐゴシック" w:hint="eastAsia"/>
          <w:sz w:val="21"/>
        </w:rPr>
        <w:t>、といった点を明確にしてもらいたい</w:t>
      </w:r>
      <w:r w:rsidR="000D6247" w:rsidRPr="009330B9">
        <w:rPr>
          <w:rFonts w:ascii="ＭＳ Ｐゴシック" w:eastAsia="ＭＳ Ｐゴシック" w:hAnsi="ＭＳ Ｐゴシック" w:hint="eastAsia"/>
          <w:sz w:val="21"/>
        </w:rPr>
        <w:t>との要望がある</w:t>
      </w:r>
      <w:r w:rsidRPr="009330B9">
        <w:rPr>
          <w:rFonts w:ascii="ＭＳ Ｐゴシック" w:eastAsia="ＭＳ Ｐゴシック" w:hAnsi="ＭＳ Ｐゴシック" w:hint="eastAsia"/>
          <w:sz w:val="21"/>
        </w:rPr>
        <w:t>、</w:t>
      </w:r>
      <w:r w:rsidR="00B01F0F">
        <w:rPr>
          <w:rFonts w:ascii="ＭＳ Ｐゴシック" w:eastAsia="ＭＳ Ｐゴシック" w:hAnsi="ＭＳ Ｐゴシック" w:hint="eastAsia"/>
          <w:sz w:val="21"/>
        </w:rPr>
        <w:t>との報告があった</w:t>
      </w:r>
      <w:r w:rsidRPr="009330B9">
        <w:rPr>
          <w:rFonts w:ascii="ＭＳ Ｐゴシック" w:eastAsia="ＭＳ Ｐゴシック" w:hAnsi="ＭＳ Ｐゴシック" w:hint="eastAsia"/>
          <w:sz w:val="21"/>
        </w:rPr>
        <w:t>。</w:t>
      </w:r>
    </w:p>
    <w:p w:rsidR="00C25E6B" w:rsidRPr="009330B9" w:rsidRDefault="00C25E6B" w:rsidP="002853A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第4回</w:t>
      </w:r>
      <w:r w:rsidR="002853A5" w:rsidRPr="009330B9">
        <w:rPr>
          <w:rFonts w:ascii="ＭＳ Ｐゴシック" w:eastAsia="ＭＳ Ｐゴシック" w:hAnsi="ＭＳ Ｐゴシック" w:hint="eastAsia"/>
          <w:sz w:val="21"/>
        </w:rPr>
        <w:t>会合以降のミッションでは、第一に、</w:t>
      </w:r>
      <w:r w:rsidRPr="009330B9">
        <w:rPr>
          <w:rFonts w:ascii="ＭＳ Ｐゴシック" w:eastAsia="ＭＳ Ｐゴシック" w:hAnsi="ＭＳ Ｐゴシック" w:hint="eastAsia"/>
          <w:sz w:val="21"/>
        </w:rPr>
        <w:t>初期エネルギー</w:t>
      </w:r>
      <w:r w:rsidR="002853A5" w:rsidRPr="009330B9">
        <w:rPr>
          <w:rFonts w:ascii="ＭＳ Ｐゴシック" w:eastAsia="ＭＳ Ｐゴシック" w:hAnsi="ＭＳ Ｐゴシック" w:hint="eastAsia"/>
          <w:sz w:val="21"/>
        </w:rPr>
        <w:t>の設定</w:t>
      </w:r>
      <w:r w:rsidRPr="009330B9">
        <w:rPr>
          <w:rFonts w:ascii="ＭＳ Ｐゴシック" w:eastAsia="ＭＳ Ｐゴシック" w:hAnsi="ＭＳ Ｐゴシック" w:hint="eastAsia"/>
          <w:sz w:val="21"/>
        </w:rPr>
        <w:t>とステージングのプラン、国際シェアモデルの提示、タイムラインのシナリオの明確化、</w:t>
      </w:r>
      <w:r w:rsidR="002853A5" w:rsidRPr="009330B9">
        <w:rPr>
          <w:rFonts w:ascii="ＭＳ Ｐゴシック" w:eastAsia="ＭＳ Ｐゴシック" w:hAnsi="ＭＳ Ｐゴシック" w:hint="eastAsia"/>
          <w:sz w:val="21"/>
        </w:rPr>
        <w:t>といったことを</w:t>
      </w:r>
      <w:r w:rsidRPr="009330B9">
        <w:rPr>
          <w:rFonts w:ascii="ＭＳ Ｐゴシック" w:eastAsia="ＭＳ Ｐゴシック" w:hAnsi="ＭＳ Ｐゴシック" w:hint="eastAsia"/>
          <w:sz w:val="21"/>
        </w:rPr>
        <w:t>議論</w:t>
      </w:r>
      <w:r w:rsidR="002853A5" w:rsidRPr="009330B9">
        <w:rPr>
          <w:rFonts w:ascii="ＭＳ Ｐゴシック" w:eastAsia="ＭＳ Ｐゴシック" w:hAnsi="ＭＳ Ｐゴシック" w:hint="eastAsia"/>
          <w:sz w:val="21"/>
        </w:rPr>
        <w:t>し、そのまとめを</w:t>
      </w:r>
      <w:r w:rsidRPr="009330B9">
        <w:rPr>
          <w:rFonts w:ascii="ＭＳ Ｐゴシック" w:eastAsia="ＭＳ Ｐゴシック" w:hAnsi="ＭＳ Ｐゴシック" w:hint="eastAsia"/>
          <w:sz w:val="21"/>
        </w:rPr>
        <w:t>高エネルギー委員会</w:t>
      </w:r>
      <w:r w:rsidR="002853A5" w:rsidRPr="009330B9">
        <w:rPr>
          <w:rFonts w:ascii="ＭＳ Ｐゴシック" w:eastAsia="ＭＳ Ｐゴシック" w:hAnsi="ＭＳ Ｐゴシック" w:hint="eastAsia"/>
          <w:sz w:val="21"/>
        </w:rPr>
        <w:t>で最終的に了承を得、これにより</w:t>
      </w:r>
      <w:r w:rsidRPr="009330B9">
        <w:rPr>
          <w:rFonts w:ascii="ＭＳ Ｐゴシック" w:eastAsia="ＭＳ Ｐゴシック" w:hAnsi="ＭＳ Ｐゴシック" w:hint="eastAsia"/>
          <w:sz w:val="21"/>
        </w:rPr>
        <w:t>日本</w:t>
      </w:r>
      <w:r w:rsidR="002853A5" w:rsidRPr="009330B9">
        <w:rPr>
          <w:rFonts w:ascii="ＭＳ Ｐゴシック" w:eastAsia="ＭＳ Ｐゴシック" w:hAnsi="ＭＳ Ｐゴシック" w:hint="eastAsia"/>
          <w:sz w:val="21"/>
        </w:rPr>
        <w:t>の第一</w:t>
      </w:r>
      <w:r w:rsidRPr="009330B9">
        <w:rPr>
          <w:rFonts w:ascii="ＭＳ Ｐゴシック" w:eastAsia="ＭＳ Ｐゴシック" w:hAnsi="ＭＳ Ｐゴシック" w:hint="eastAsia"/>
          <w:sz w:val="21"/>
        </w:rPr>
        <w:t>案</w:t>
      </w:r>
      <w:r w:rsidR="002853A5" w:rsidRPr="009330B9">
        <w:rPr>
          <w:rFonts w:ascii="ＭＳ Ｐゴシック" w:eastAsia="ＭＳ Ｐゴシック" w:hAnsi="ＭＳ Ｐゴシック" w:hint="eastAsia"/>
          <w:sz w:val="21"/>
        </w:rPr>
        <w:t>となるよう進める。</w:t>
      </w:r>
      <w:r w:rsidRPr="009330B9">
        <w:rPr>
          <w:rFonts w:ascii="ＭＳ Ｐゴシック" w:eastAsia="ＭＳ Ｐゴシック" w:hAnsi="ＭＳ Ｐゴシック" w:hint="eastAsia"/>
          <w:sz w:val="21"/>
        </w:rPr>
        <w:t>次に、学(ILC戦略会議)、産学(AAA先端加速器協議会)、有識者(日本創成会議、経済界有識者等)</w:t>
      </w:r>
      <w:r w:rsidR="002853A5" w:rsidRPr="009330B9">
        <w:rPr>
          <w:rFonts w:ascii="ＭＳ Ｐゴシック" w:eastAsia="ＭＳ Ｐゴシック" w:hAnsi="ＭＳ Ｐゴシック" w:hint="eastAsia"/>
          <w:sz w:val="21"/>
        </w:rPr>
        <w:t>等</w:t>
      </w:r>
      <w:r w:rsidRPr="009330B9">
        <w:rPr>
          <w:rFonts w:ascii="ＭＳ Ｐゴシック" w:eastAsia="ＭＳ Ｐゴシック" w:hAnsi="ＭＳ Ｐゴシック" w:hint="eastAsia"/>
          <w:sz w:val="21"/>
        </w:rPr>
        <w:t>の連携を進め、プロジェクト推進のための戦略として</w:t>
      </w:r>
      <w:r w:rsidR="00D3718E" w:rsidRPr="009330B9">
        <w:rPr>
          <w:rFonts w:ascii="ＭＳ Ｐゴシック" w:eastAsia="ＭＳ Ｐゴシック" w:hAnsi="ＭＳ Ｐゴシック" w:hint="eastAsia"/>
          <w:sz w:val="21"/>
        </w:rPr>
        <w:t>こ</w:t>
      </w:r>
      <w:r w:rsidR="00A52B29" w:rsidRPr="009330B9">
        <w:rPr>
          <w:rFonts w:ascii="ＭＳ Ｐゴシック" w:eastAsia="ＭＳ Ｐゴシック" w:hAnsi="ＭＳ Ｐゴシック" w:hint="eastAsia"/>
          <w:sz w:val="21"/>
        </w:rPr>
        <w:t>れ</w:t>
      </w:r>
      <w:r w:rsidR="000D6247" w:rsidRPr="009330B9">
        <w:rPr>
          <w:rFonts w:ascii="ＭＳ Ｐゴシック" w:eastAsia="ＭＳ Ｐゴシック" w:hAnsi="ＭＳ Ｐゴシック" w:hint="eastAsia"/>
          <w:sz w:val="21"/>
        </w:rPr>
        <w:t>らの</w:t>
      </w:r>
      <w:r w:rsidRPr="009330B9">
        <w:rPr>
          <w:rFonts w:ascii="ＭＳ Ｐゴシック" w:eastAsia="ＭＳ Ｐゴシック" w:hAnsi="ＭＳ Ｐゴシック" w:hint="eastAsia"/>
          <w:sz w:val="21"/>
        </w:rPr>
        <w:t>組織をまとめ、</w:t>
      </w:r>
      <w:r w:rsidR="001C4ECC" w:rsidRPr="009330B9">
        <w:rPr>
          <w:rFonts w:ascii="ＭＳ Ｐゴシック" w:eastAsia="ＭＳ Ｐゴシック" w:hAnsi="ＭＳ Ｐゴシック" w:hint="eastAsia"/>
          <w:sz w:val="21"/>
        </w:rPr>
        <w:t>12月をめどに</w:t>
      </w:r>
      <w:r w:rsidRPr="009330B9">
        <w:rPr>
          <w:rFonts w:ascii="ＭＳ Ｐゴシック" w:eastAsia="ＭＳ Ｐゴシック" w:hAnsi="ＭＳ Ｐゴシック" w:hint="eastAsia"/>
          <w:sz w:val="21"/>
        </w:rPr>
        <w:t>新しい連携体制</w:t>
      </w:r>
      <w:r w:rsidR="001C4ECC" w:rsidRPr="009330B9">
        <w:rPr>
          <w:rFonts w:ascii="ＭＳ Ｐゴシック" w:eastAsia="ＭＳ Ｐゴシック" w:hAnsi="ＭＳ Ｐゴシック" w:hint="eastAsia"/>
          <w:sz w:val="21"/>
        </w:rPr>
        <w:t>の</w:t>
      </w:r>
      <w:r w:rsidRPr="009330B9">
        <w:rPr>
          <w:rFonts w:ascii="ＭＳ Ｐゴシック" w:eastAsia="ＭＳ Ｐゴシック" w:hAnsi="ＭＳ Ｐゴシック" w:hint="eastAsia"/>
          <w:sz w:val="21"/>
        </w:rPr>
        <w:t>発足を目指す。</w:t>
      </w:r>
      <w:r w:rsidR="002853A5" w:rsidRPr="009330B9">
        <w:rPr>
          <w:rFonts w:ascii="ＭＳ Ｐゴシック" w:eastAsia="ＭＳ Ｐゴシック" w:hAnsi="ＭＳ Ｐゴシック" w:hint="eastAsia"/>
          <w:sz w:val="21"/>
        </w:rPr>
        <w:t>この2点が重要</w:t>
      </w:r>
      <w:r w:rsidR="000D6247" w:rsidRPr="009330B9">
        <w:rPr>
          <w:rFonts w:ascii="ＭＳ Ｐゴシック" w:eastAsia="ＭＳ Ｐゴシック" w:hAnsi="ＭＳ Ｐゴシック" w:hint="eastAsia"/>
          <w:sz w:val="21"/>
        </w:rPr>
        <w:t>となる</w:t>
      </w:r>
      <w:r w:rsidR="002853A5" w:rsidRPr="009330B9">
        <w:rPr>
          <w:rFonts w:ascii="ＭＳ Ｐゴシック" w:eastAsia="ＭＳ Ｐゴシック" w:hAnsi="ＭＳ Ｐゴシック" w:hint="eastAsia"/>
          <w:sz w:val="21"/>
        </w:rPr>
        <w:t>。</w:t>
      </w:r>
    </w:p>
    <w:p w:rsidR="00101056" w:rsidRPr="009330B9" w:rsidRDefault="001C4ECC" w:rsidP="002853A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今後プロジェク</w:t>
      </w:r>
      <w:r w:rsidR="002853A5" w:rsidRPr="009330B9">
        <w:rPr>
          <w:rFonts w:ascii="ＭＳ Ｐゴシック" w:eastAsia="ＭＳ Ｐゴシック" w:hAnsi="ＭＳ Ｐゴシック" w:hint="eastAsia"/>
          <w:sz w:val="21"/>
        </w:rPr>
        <w:t>トを進める上では</w:t>
      </w:r>
      <w:r w:rsidRPr="009330B9">
        <w:rPr>
          <w:rFonts w:ascii="ＭＳ Ｐゴシック" w:eastAsia="ＭＳ Ｐゴシック" w:hAnsi="ＭＳ Ｐゴシック" w:hint="eastAsia"/>
          <w:sz w:val="21"/>
        </w:rPr>
        <w:t>、</w:t>
      </w:r>
      <w:r w:rsidR="002853A5" w:rsidRPr="009330B9">
        <w:rPr>
          <w:rFonts w:ascii="ＭＳ Ｐゴシック" w:eastAsia="ＭＳ Ｐゴシック" w:hAnsi="ＭＳ Ｐゴシック" w:hint="eastAsia"/>
          <w:sz w:val="21"/>
        </w:rPr>
        <w:t>単にサイエンスのみでは理解されず、</w:t>
      </w:r>
      <w:r w:rsidRPr="009330B9">
        <w:rPr>
          <w:rFonts w:ascii="ＭＳ Ｐゴシック" w:eastAsia="ＭＳ Ｐゴシック" w:hAnsi="ＭＳ Ｐゴシック" w:hint="eastAsia"/>
          <w:sz w:val="21"/>
        </w:rPr>
        <w:t>各方面のセクターと協力</w:t>
      </w:r>
      <w:r w:rsidR="002853A5" w:rsidRPr="009330B9">
        <w:rPr>
          <w:rFonts w:ascii="ＭＳ Ｐゴシック" w:eastAsia="ＭＳ Ｐゴシック" w:hAnsi="ＭＳ Ｐゴシック" w:hint="eastAsia"/>
          <w:sz w:val="21"/>
        </w:rPr>
        <w:t>すること</w:t>
      </w:r>
      <w:r w:rsidRPr="009330B9">
        <w:rPr>
          <w:rFonts w:ascii="ＭＳ Ｐゴシック" w:eastAsia="ＭＳ Ｐゴシック" w:hAnsi="ＭＳ Ｐゴシック" w:hint="eastAsia"/>
          <w:sz w:val="21"/>
        </w:rPr>
        <w:t>が重要である。</w:t>
      </w:r>
      <w:r w:rsidR="002853A5" w:rsidRPr="009330B9">
        <w:rPr>
          <w:rFonts w:ascii="ＭＳ Ｐゴシック" w:eastAsia="ＭＳ Ｐゴシック" w:hAnsi="ＭＳ Ｐゴシック" w:hint="eastAsia"/>
          <w:sz w:val="21"/>
        </w:rPr>
        <w:t>また</w:t>
      </w:r>
      <w:r w:rsidRPr="009330B9">
        <w:rPr>
          <w:rFonts w:ascii="ＭＳ Ｐゴシック" w:eastAsia="ＭＳ Ｐゴシック" w:hAnsi="ＭＳ Ｐゴシック" w:hint="eastAsia"/>
          <w:sz w:val="21"/>
        </w:rPr>
        <w:t>環境アセスメント、地質調査、科学的調査を基に国内</w:t>
      </w:r>
      <w:r w:rsidR="002853A5" w:rsidRPr="009330B9">
        <w:rPr>
          <w:rFonts w:ascii="ＭＳ Ｐゴシック" w:eastAsia="ＭＳ Ｐゴシック" w:hAnsi="ＭＳ Ｐゴシック" w:hint="eastAsia"/>
          <w:sz w:val="21"/>
        </w:rPr>
        <w:t>のサイト</w:t>
      </w:r>
      <w:r w:rsidRPr="009330B9">
        <w:rPr>
          <w:rFonts w:ascii="ＭＳ Ｐゴシック" w:eastAsia="ＭＳ Ｐゴシック" w:hAnsi="ＭＳ Ｐゴシック" w:hint="eastAsia"/>
          <w:sz w:val="21"/>
        </w:rPr>
        <w:t>一本化</w:t>
      </w:r>
      <w:r w:rsidR="00227962" w:rsidRPr="009330B9">
        <w:rPr>
          <w:rFonts w:ascii="ＭＳ Ｐゴシック" w:eastAsia="ＭＳ Ｐゴシック" w:hAnsi="ＭＳ Ｐゴシック" w:hint="eastAsia"/>
          <w:sz w:val="21"/>
        </w:rPr>
        <w:t>、オ</w:t>
      </w:r>
      <w:r w:rsidR="00A52B29" w:rsidRPr="009330B9">
        <w:rPr>
          <w:rFonts w:ascii="ＭＳ Ｐゴシック" w:eastAsia="ＭＳ Ｐゴシック" w:hAnsi="ＭＳ Ｐゴシック" w:hint="eastAsia"/>
          <w:sz w:val="21"/>
        </w:rPr>
        <w:t>ールジャパン体制への準備、国の政策の中に</w:t>
      </w:r>
      <w:r w:rsidR="00227962" w:rsidRPr="009330B9">
        <w:rPr>
          <w:rFonts w:ascii="ＭＳ Ｐゴシック" w:eastAsia="ＭＳ Ｐゴシック" w:hAnsi="ＭＳ Ｐゴシック" w:hint="eastAsia"/>
          <w:sz w:val="21"/>
        </w:rPr>
        <w:t>位置づけされるよう努力</w:t>
      </w:r>
      <w:r w:rsidR="00D3718E" w:rsidRPr="009330B9">
        <w:rPr>
          <w:rFonts w:ascii="ＭＳ Ｐゴシック" w:eastAsia="ＭＳ Ｐゴシック" w:hAnsi="ＭＳ Ｐゴシック" w:hint="eastAsia"/>
          <w:sz w:val="21"/>
        </w:rPr>
        <w:t>すること</w:t>
      </w:r>
      <w:r w:rsidR="00227962" w:rsidRPr="009330B9">
        <w:rPr>
          <w:rFonts w:ascii="ＭＳ Ｐゴシック" w:eastAsia="ＭＳ Ｐゴシック" w:hAnsi="ＭＳ Ｐゴシック" w:hint="eastAsia"/>
          <w:sz w:val="21"/>
        </w:rPr>
        <w:t>が</w:t>
      </w:r>
      <w:r w:rsidR="002853A5" w:rsidRPr="009330B9">
        <w:rPr>
          <w:rFonts w:ascii="ＭＳ Ｐゴシック" w:eastAsia="ＭＳ Ｐゴシック" w:hAnsi="ＭＳ Ｐゴシック" w:hint="eastAsia"/>
          <w:sz w:val="21"/>
        </w:rPr>
        <w:t>今後</w:t>
      </w:r>
      <w:r w:rsidR="00227962" w:rsidRPr="009330B9">
        <w:rPr>
          <w:rFonts w:ascii="ＭＳ Ｐゴシック" w:eastAsia="ＭＳ Ｐゴシック" w:hAnsi="ＭＳ Ｐゴシック" w:hint="eastAsia"/>
          <w:sz w:val="21"/>
        </w:rPr>
        <w:t>必要</w:t>
      </w:r>
      <w:r w:rsidR="002853A5" w:rsidRPr="009330B9">
        <w:rPr>
          <w:rFonts w:ascii="ＭＳ Ｐゴシック" w:eastAsia="ＭＳ Ｐゴシック" w:hAnsi="ＭＳ Ｐゴシック" w:hint="eastAsia"/>
          <w:sz w:val="21"/>
        </w:rPr>
        <w:t>となる。</w:t>
      </w:r>
    </w:p>
    <w:p w:rsidR="000D6247" w:rsidRPr="009330B9" w:rsidRDefault="000D6247" w:rsidP="002853A5">
      <w:pPr>
        <w:pStyle w:val="a3"/>
        <w:ind w:firstLineChars="100" w:firstLine="210"/>
        <w:rPr>
          <w:rFonts w:ascii="ＭＳ Ｐゴシック" w:eastAsia="ＭＳ Ｐゴシック" w:hAnsi="ＭＳ Ｐゴシック"/>
          <w:sz w:val="21"/>
        </w:rPr>
      </w:pPr>
    </w:p>
    <w:p w:rsidR="007F2039" w:rsidRPr="009330B9" w:rsidRDefault="007F2039"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101056" w:rsidRPr="009330B9">
        <w:rPr>
          <w:rFonts w:ascii="ＭＳ Ｐゴシック" w:eastAsia="ＭＳ Ｐゴシック" w:hAnsi="ＭＳ Ｐゴシック" w:hint="eastAsia"/>
          <w:sz w:val="21"/>
        </w:rPr>
        <w:t>生出</w:t>
      </w:r>
      <w:r w:rsidRPr="009330B9">
        <w:rPr>
          <w:rFonts w:ascii="ＭＳ Ｐゴシック" w:eastAsia="ＭＳ Ｐゴシック" w:hAnsi="ＭＳ Ｐゴシック" w:hint="eastAsia"/>
          <w:sz w:val="21"/>
        </w:rPr>
        <w:t>)</w:t>
      </w:r>
      <w:r w:rsidR="00101056" w:rsidRPr="009330B9">
        <w:rPr>
          <w:rFonts w:ascii="ＭＳ Ｐゴシック" w:eastAsia="ＭＳ Ｐゴシック" w:hAnsi="ＭＳ Ｐゴシック" w:hint="eastAsia"/>
          <w:sz w:val="21"/>
        </w:rPr>
        <w:t>ILC戦略会議は、</w:t>
      </w:r>
      <w:r w:rsidR="00667F7A" w:rsidRPr="009330B9">
        <w:rPr>
          <w:rFonts w:ascii="ＭＳ Ｐゴシック" w:eastAsia="ＭＳ Ｐゴシック" w:hAnsi="ＭＳ Ｐゴシック" w:hint="eastAsia"/>
          <w:sz w:val="21"/>
        </w:rPr>
        <w:t>高エネルギー委員会内の会議である</w:t>
      </w:r>
      <w:r w:rsidR="00101056" w:rsidRPr="009330B9">
        <w:rPr>
          <w:rFonts w:ascii="ＭＳ Ｐゴシック" w:eastAsia="ＭＳ Ｐゴシック" w:hAnsi="ＭＳ Ｐゴシック" w:hint="eastAsia"/>
          <w:sz w:val="21"/>
        </w:rPr>
        <w:t>ことから、戦略会議がKEKの方針に</w:t>
      </w:r>
      <w:r w:rsidRPr="009330B9">
        <w:rPr>
          <w:rFonts w:ascii="ＭＳ Ｐゴシック" w:eastAsia="ＭＳ Ｐゴシック" w:hAnsi="ＭＳ Ｐゴシック" w:hint="eastAsia"/>
          <w:sz w:val="21"/>
        </w:rPr>
        <w:t>影響を及ぼすものではないのではないか。</w:t>
      </w:r>
    </w:p>
    <w:p w:rsidR="007F2039" w:rsidRPr="009330B9" w:rsidRDefault="007F2039"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8F111F" w:rsidRPr="009330B9">
        <w:rPr>
          <w:rFonts w:ascii="ＭＳ Ｐゴシック" w:eastAsia="ＭＳ Ｐゴシック" w:hAnsi="ＭＳ Ｐゴシック" w:hint="eastAsia"/>
          <w:sz w:val="21"/>
        </w:rPr>
        <w:t>山下</w:t>
      </w:r>
      <w:r w:rsidRPr="009330B9">
        <w:rPr>
          <w:rFonts w:ascii="ＭＳ Ｐゴシック" w:eastAsia="ＭＳ Ｐゴシック" w:hAnsi="ＭＳ Ｐゴシック" w:hint="eastAsia"/>
          <w:sz w:val="21"/>
        </w:rPr>
        <w:t>)</w:t>
      </w:r>
      <w:r w:rsidR="008F111F" w:rsidRPr="009330B9">
        <w:rPr>
          <w:rFonts w:ascii="ＭＳ Ｐゴシック" w:eastAsia="ＭＳ Ｐゴシック" w:hAnsi="ＭＳ Ｐゴシック" w:hint="eastAsia"/>
          <w:sz w:val="21"/>
        </w:rPr>
        <w:t>指摘のとおりであり、戦略会議での議論は何らKEKを</w:t>
      </w:r>
      <w:r w:rsidR="002853A5" w:rsidRPr="009330B9">
        <w:rPr>
          <w:rFonts w:ascii="ＭＳ Ｐゴシック" w:eastAsia="ＭＳ Ｐゴシック" w:hAnsi="ＭＳ Ｐゴシック" w:hint="eastAsia"/>
          <w:sz w:val="21"/>
        </w:rPr>
        <w:t>拘束</w:t>
      </w:r>
      <w:r w:rsidR="008F111F" w:rsidRPr="009330B9">
        <w:rPr>
          <w:rFonts w:ascii="ＭＳ Ｐゴシック" w:eastAsia="ＭＳ Ｐゴシック" w:hAnsi="ＭＳ Ｐゴシック" w:hint="eastAsia"/>
          <w:sz w:val="21"/>
        </w:rPr>
        <w:t>するものではない。</w:t>
      </w:r>
    </w:p>
    <w:p w:rsidR="00101056" w:rsidRPr="009330B9" w:rsidRDefault="007F2039"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w:t>
      </w:r>
      <w:r w:rsidR="008F111F" w:rsidRPr="009330B9">
        <w:rPr>
          <w:rFonts w:ascii="ＭＳ Ｐゴシック" w:eastAsia="ＭＳ Ｐゴシック" w:hAnsi="ＭＳ Ｐゴシック" w:hint="eastAsia"/>
          <w:sz w:val="21"/>
        </w:rPr>
        <w:t>戦略会議は、高エネルギー委員長の下に置かれた会議であるから、ここでの議論は日本の高エネルギー</w:t>
      </w:r>
      <w:r w:rsidR="000D6247" w:rsidRPr="009330B9">
        <w:rPr>
          <w:rFonts w:ascii="ＭＳ Ｐゴシック" w:eastAsia="ＭＳ Ｐゴシック" w:hAnsi="ＭＳ Ｐゴシック" w:hint="eastAsia"/>
          <w:sz w:val="21"/>
        </w:rPr>
        <w:t>物理</w:t>
      </w:r>
      <w:r w:rsidR="00D3718E" w:rsidRPr="009330B9">
        <w:rPr>
          <w:rFonts w:ascii="ＭＳ Ｐゴシック" w:eastAsia="ＭＳ Ｐゴシック" w:hAnsi="ＭＳ Ｐゴシック" w:hint="eastAsia"/>
          <w:sz w:val="21"/>
        </w:rPr>
        <w:t>研究者集団</w:t>
      </w:r>
      <w:r w:rsidR="008F111F" w:rsidRPr="009330B9">
        <w:rPr>
          <w:rFonts w:ascii="ＭＳ Ｐゴシック" w:eastAsia="ＭＳ Ｐゴシック" w:hAnsi="ＭＳ Ｐゴシック" w:hint="eastAsia"/>
          <w:sz w:val="21"/>
        </w:rPr>
        <w:t>のものであるといえる。ただし、</w:t>
      </w:r>
      <w:r w:rsidR="002853A5" w:rsidRPr="009330B9">
        <w:rPr>
          <w:rFonts w:ascii="ＭＳ Ｐゴシック" w:eastAsia="ＭＳ Ｐゴシック" w:hAnsi="ＭＳ Ｐゴシック" w:hint="eastAsia"/>
          <w:sz w:val="21"/>
        </w:rPr>
        <w:t>機構長は</w:t>
      </w:r>
      <w:r w:rsidR="00101056" w:rsidRPr="009330B9">
        <w:rPr>
          <w:rFonts w:ascii="ＭＳ Ｐゴシック" w:eastAsia="ＭＳ Ｐゴシック" w:hAnsi="ＭＳ Ｐゴシック" w:hint="eastAsia"/>
          <w:sz w:val="21"/>
        </w:rPr>
        <w:t>メンバーであることから、戦略会議の議論に対して</w:t>
      </w:r>
      <w:r w:rsidR="008F111F" w:rsidRPr="009330B9">
        <w:rPr>
          <w:rFonts w:ascii="ＭＳ Ｐゴシック" w:eastAsia="ＭＳ Ｐゴシック" w:hAnsi="ＭＳ Ｐゴシック" w:hint="eastAsia"/>
          <w:sz w:val="21"/>
        </w:rPr>
        <w:t>全く関知しない、という態度は考えにくい。</w:t>
      </w:r>
      <w:r w:rsidR="00101056" w:rsidRPr="009330B9">
        <w:rPr>
          <w:rFonts w:ascii="ＭＳ Ｐゴシック" w:eastAsia="ＭＳ Ｐゴシック" w:hAnsi="ＭＳ Ｐゴシック" w:hint="eastAsia"/>
          <w:sz w:val="21"/>
        </w:rPr>
        <w:t>戦略会議は、コミュニティーの意見として方針、将来計画等を取りまとめ、</w:t>
      </w:r>
      <w:r w:rsidR="008F111F" w:rsidRPr="009330B9">
        <w:rPr>
          <w:rFonts w:ascii="ＭＳ Ｐゴシック" w:eastAsia="ＭＳ Ｐゴシック" w:hAnsi="ＭＳ Ｐゴシック" w:hint="eastAsia"/>
          <w:sz w:val="21"/>
        </w:rPr>
        <w:t>KEKに対して提案する</w:t>
      </w:r>
      <w:r w:rsidR="000D6247" w:rsidRPr="009330B9">
        <w:rPr>
          <w:rFonts w:ascii="ＭＳ Ｐゴシック" w:eastAsia="ＭＳ Ｐゴシック" w:hAnsi="ＭＳ Ｐゴシック" w:hint="eastAsia"/>
          <w:sz w:val="21"/>
        </w:rPr>
        <w:t>という形が</w:t>
      </w:r>
      <w:r w:rsidR="00101056" w:rsidRPr="009330B9">
        <w:rPr>
          <w:rFonts w:ascii="ＭＳ Ｐゴシック" w:eastAsia="ＭＳ Ｐゴシック" w:hAnsi="ＭＳ Ｐゴシック" w:hint="eastAsia"/>
          <w:sz w:val="21"/>
        </w:rPr>
        <w:t>適当であろう。</w:t>
      </w:r>
    </w:p>
    <w:p w:rsidR="00101056" w:rsidRPr="009330B9" w:rsidRDefault="00101056"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(峠)広報WG</w:t>
      </w:r>
      <w:r w:rsidR="008F111F" w:rsidRPr="009330B9">
        <w:rPr>
          <w:rFonts w:ascii="ＭＳ Ｐゴシック" w:eastAsia="ＭＳ Ｐゴシック" w:hAnsi="ＭＳ Ｐゴシック" w:hint="eastAsia"/>
          <w:sz w:val="21"/>
        </w:rPr>
        <w:t>の</w:t>
      </w:r>
      <w:r w:rsidR="00D3718E" w:rsidRPr="009330B9">
        <w:rPr>
          <w:rFonts w:ascii="ＭＳ Ｐゴシック" w:eastAsia="ＭＳ Ｐゴシック" w:hAnsi="ＭＳ Ｐゴシック" w:hint="eastAsia"/>
          <w:sz w:val="21"/>
        </w:rPr>
        <w:t>目的</w:t>
      </w:r>
      <w:r w:rsidR="008F111F" w:rsidRPr="009330B9">
        <w:rPr>
          <w:rFonts w:ascii="ＭＳ Ｐゴシック" w:eastAsia="ＭＳ Ｐゴシック" w:hAnsi="ＭＳ Ｐゴシック" w:hint="eastAsia"/>
          <w:sz w:val="21"/>
        </w:rPr>
        <w:t>等を明確にしてもらいたい。</w:t>
      </w:r>
      <w:r w:rsidRPr="009330B9">
        <w:rPr>
          <w:rFonts w:ascii="ＭＳ Ｐゴシック" w:eastAsia="ＭＳ Ｐゴシック" w:hAnsi="ＭＳ Ｐゴシック" w:hint="eastAsia"/>
          <w:sz w:val="21"/>
        </w:rPr>
        <w:t>KEKの資源(スタッフ)の活動を想定しているか</w:t>
      </w:r>
      <w:r w:rsidR="008F111F"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KEKとしては、様々な団体(AAA)等からの広報活動の協力依頼</w:t>
      </w:r>
      <w:r w:rsidR="008F111F" w:rsidRPr="009330B9">
        <w:rPr>
          <w:rFonts w:ascii="ＭＳ Ｐゴシック" w:eastAsia="ＭＳ Ｐゴシック" w:hAnsi="ＭＳ Ｐゴシック" w:hint="eastAsia"/>
          <w:sz w:val="21"/>
        </w:rPr>
        <w:t>があり</w:t>
      </w:r>
      <w:r w:rsidRPr="009330B9">
        <w:rPr>
          <w:rFonts w:ascii="ＭＳ Ｐゴシック" w:eastAsia="ＭＳ Ｐゴシック" w:hAnsi="ＭＳ Ｐゴシック" w:hint="eastAsia"/>
          <w:sz w:val="21"/>
        </w:rPr>
        <w:t>、</w:t>
      </w:r>
      <w:r w:rsidR="008F111F" w:rsidRPr="009330B9">
        <w:rPr>
          <w:rFonts w:ascii="ＭＳ Ｐゴシック" w:eastAsia="ＭＳ Ｐゴシック" w:hAnsi="ＭＳ Ｐゴシック" w:hint="eastAsia"/>
          <w:sz w:val="21"/>
        </w:rPr>
        <w:t>また</w:t>
      </w:r>
      <w:r w:rsidRPr="009330B9">
        <w:rPr>
          <w:rFonts w:ascii="ＭＳ Ｐゴシック" w:eastAsia="ＭＳ Ｐゴシック" w:hAnsi="ＭＳ Ｐゴシック" w:hint="eastAsia"/>
          <w:sz w:val="21"/>
        </w:rPr>
        <w:t>広報内容に対する責任の所在等があることから、整理して対応</w:t>
      </w:r>
      <w:r w:rsidR="008F111F" w:rsidRPr="009330B9">
        <w:rPr>
          <w:rFonts w:ascii="ＭＳ Ｐゴシック" w:eastAsia="ＭＳ Ｐゴシック" w:hAnsi="ＭＳ Ｐゴシック" w:hint="eastAsia"/>
          <w:sz w:val="21"/>
        </w:rPr>
        <w:t>する必要がある</w:t>
      </w:r>
      <w:r w:rsidRPr="009330B9">
        <w:rPr>
          <w:rFonts w:ascii="ＭＳ Ｐゴシック" w:eastAsia="ＭＳ Ｐゴシック" w:hAnsi="ＭＳ Ｐゴシック" w:hint="eastAsia"/>
          <w:sz w:val="21"/>
        </w:rPr>
        <w:t>。</w:t>
      </w:r>
    </w:p>
    <w:p w:rsidR="009660DD" w:rsidRPr="009330B9" w:rsidRDefault="009660DD" w:rsidP="00595912">
      <w:pPr>
        <w:pStyle w:val="a3"/>
        <w:rPr>
          <w:rFonts w:ascii="ＭＳ Ｐゴシック" w:eastAsia="ＭＳ Ｐゴシック" w:hAnsi="ＭＳ Ｐゴシック"/>
          <w:sz w:val="21"/>
        </w:rPr>
      </w:pPr>
    </w:p>
    <w:p w:rsidR="00051269" w:rsidRPr="009330B9" w:rsidRDefault="00051269" w:rsidP="00595912">
      <w:pPr>
        <w:pStyle w:val="a3"/>
        <w:rPr>
          <w:rFonts w:ascii="ＭＳ Ｐゴシック" w:eastAsia="ＭＳ Ｐゴシック" w:hAnsi="ＭＳ Ｐゴシック"/>
          <w:sz w:val="21"/>
        </w:rPr>
      </w:pPr>
    </w:p>
    <w:p w:rsidR="00051269" w:rsidRPr="009330B9" w:rsidRDefault="00775A5F"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１－４．</w:t>
      </w:r>
      <w:r w:rsidR="00051269" w:rsidRPr="009330B9">
        <w:rPr>
          <w:rFonts w:ascii="ＭＳ Ｐゴシック" w:eastAsia="ＭＳ Ｐゴシック" w:hAnsi="ＭＳ Ｐゴシック" w:hint="eastAsia"/>
          <w:sz w:val="21"/>
        </w:rPr>
        <w:t>KEKロードマップについて</w:t>
      </w:r>
    </w:p>
    <w:p w:rsidR="00051269" w:rsidRPr="009330B9" w:rsidRDefault="00051269" w:rsidP="002853A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岡田委員より、KEKで現在進めているロードマップの策定の進捗状況について</w:t>
      </w:r>
      <w:r w:rsidR="002853A5" w:rsidRPr="009330B9">
        <w:rPr>
          <w:rFonts w:ascii="ＭＳ Ｐゴシック" w:eastAsia="ＭＳ Ｐゴシック" w:hAnsi="ＭＳ Ｐゴシック" w:hint="eastAsia"/>
          <w:sz w:val="21"/>
        </w:rPr>
        <w:t>、以下のとおり</w:t>
      </w:r>
      <w:r w:rsidRPr="009330B9">
        <w:rPr>
          <w:rFonts w:ascii="ＭＳ Ｐゴシック" w:eastAsia="ＭＳ Ｐゴシック" w:hAnsi="ＭＳ Ｐゴシック" w:hint="eastAsia"/>
          <w:sz w:val="21"/>
        </w:rPr>
        <w:t>説明があった。</w:t>
      </w:r>
    </w:p>
    <w:p w:rsidR="00051269" w:rsidRPr="009330B9" w:rsidRDefault="00426A9C" w:rsidP="002853A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KEK</w:t>
      </w:r>
      <w:r w:rsidR="002853A5" w:rsidRPr="009330B9">
        <w:rPr>
          <w:rFonts w:ascii="ＭＳ Ｐゴシック" w:eastAsia="ＭＳ Ｐゴシック" w:hAnsi="ＭＳ Ｐゴシック" w:hint="eastAsia"/>
          <w:sz w:val="21"/>
        </w:rPr>
        <w:t>の現行の</w:t>
      </w:r>
      <w:r w:rsidRPr="009330B9">
        <w:rPr>
          <w:rFonts w:ascii="ＭＳ Ｐゴシック" w:eastAsia="ＭＳ Ｐゴシック" w:hAnsi="ＭＳ Ｐゴシック" w:hint="eastAsia"/>
          <w:sz w:val="21"/>
        </w:rPr>
        <w:t>ロードマップ(</w:t>
      </w:r>
      <w:r w:rsidR="00051269" w:rsidRPr="009330B9">
        <w:rPr>
          <w:rFonts w:ascii="ＭＳ Ｐゴシック" w:eastAsia="ＭＳ Ｐゴシック" w:hAnsi="ＭＳ Ｐゴシック" w:hint="eastAsia"/>
          <w:sz w:val="21"/>
        </w:rPr>
        <w:t>2009年～2013年</w:t>
      </w:r>
      <w:r w:rsidRPr="009330B9">
        <w:rPr>
          <w:rFonts w:ascii="ＭＳ Ｐゴシック" w:eastAsia="ＭＳ Ｐゴシック" w:hAnsi="ＭＳ Ｐゴシック" w:hint="eastAsia"/>
          <w:sz w:val="21"/>
        </w:rPr>
        <w:t>)</w:t>
      </w:r>
      <w:r w:rsidR="002853A5" w:rsidRPr="009330B9">
        <w:rPr>
          <w:rFonts w:ascii="ＭＳ Ｐゴシック" w:eastAsia="ＭＳ Ｐゴシック" w:hAnsi="ＭＳ Ｐゴシック" w:hint="eastAsia"/>
          <w:sz w:val="21"/>
        </w:rPr>
        <w:t>に続く、</w:t>
      </w:r>
      <w:r w:rsidRPr="009330B9">
        <w:rPr>
          <w:rFonts w:ascii="ＭＳ Ｐゴシック" w:eastAsia="ＭＳ Ｐゴシック" w:hAnsi="ＭＳ Ｐゴシック" w:hint="eastAsia"/>
          <w:sz w:val="21"/>
        </w:rPr>
        <w:t>次のロードマップ</w:t>
      </w:r>
      <w:r w:rsidR="00D3718E" w:rsidRPr="009330B9">
        <w:rPr>
          <w:rFonts w:ascii="ＭＳ Ｐゴシック" w:eastAsia="ＭＳ Ｐゴシック" w:hAnsi="ＭＳ Ｐゴシック" w:hint="eastAsia"/>
          <w:sz w:val="21"/>
        </w:rPr>
        <w:t>（</w:t>
      </w:r>
      <w:r w:rsidR="00D3718E" w:rsidRPr="009330B9">
        <w:rPr>
          <w:rFonts w:ascii="ＭＳ Ｐゴシック" w:eastAsia="ＭＳ Ｐゴシック" w:hAnsi="ＭＳ Ｐゴシック"/>
          <w:sz w:val="21"/>
        </w:rPr>
        <w:t>2014</w:t>
      </w:r>
      <w:r w:rsidR="00D3718E" w:rsidRPr="009330B9">
        <w:rPr>
          <w:rFonts w:ascii="ＭＳ Ｐゴシック" w:eastAsia="ＭＳ Ｐゴシック" w:hAnsi="ＭＳ Ｐゴシック" w:hint="eastAsia"/>
          <w:sz w:val="21"/>
        </w:rPr>
        <w:t>年〜</w:t>
      </w:r>
      <w:r w:rsidR="00D3718E" w:rsidRPr="009330B9">
        <w:rPr>
          <w:rFonts w:ascii="ＭＳ Ｐゴシック" w:eastAsia="ＭＳ Ｐゴシック" w:hAnsi="ＭＳ Ｐゴシック"/>
          <w:sz w:val="21"/>
        </w:rPr>
        <w:t>2018</w:t>
      </w:r>
      <w:r w:rsidR="00D3718E" w:rsidRPr="009330B9">
        <w:rPr>
          <w:rFonts w:ascii="ＭＳ Ｐゴシック" w:eastAsia="ＭＳ Ｐゴシック" w:hAnsi="ＭＳ Ｐゴシック" w:hint="eastAsia"/>
          <w:sz w:val="21"/>
        </w:rPr>
        <w:t>年）</w:t>
      </w:r>
      <w:r w:rsidRPr="009330B9">
        <w:rPr>
          <w:rFonts w:ascii="ＭＳ Ｐゴシック" w:eastAsia="ＭＳ Ｐゴシック" w:hAnsi="ＭＳ Ｐゴシック" w:hint="eastAsia"/>
          <w:sz w:val="21"/>
        </w:rPr>
        <w:t>の策定作業をKEK研究推進会議において</w:t>
      </w:r>
      <w:r w:rsidR="002853A5" w:rsidRPr="009330B9">
        <w:rPr>
          <w:rFonts w:ascii="ＭＳ Ｐゴシック" w:eastAsia="ＭＳ Ｐゴシック" w:hAnsi="ＭＳ Ｐゴシック" w:hint="eastAsia"/>
          <w:sz w:val="21"/>
        </w:rPr>
        <w:t>進め</w:t>
      </w:r>
      <w:r w:rsidRPr="009330B9">
        <w:rPr>
          <w:rFonts w:ascii="ＭＳ Ｐゴシック" w:eastAsia="ＭＳ Ｐゴシック" w:hAnsi="ＭＳ Ｐゴシック" w:hint="eastAsia"/>
          <w:sz w:val="21"/>
        </w:rPr>
        <w:t>、特に8月に集中討議を行って中間まとめを取りまとめた。</w:t>
      </w:r>
    </w:p>
    <w:p w:rsidR="00213DFB" w:rsidRPr="009330B9" w:rsidRDefault="00051269" w:rsidP="00213DF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策定スケジュールとしては、</w:t>
      </w:r>
      <w:r w:rsidR="00227962" w:rsidRPr="009330B9">
        <w:rPr>
          <w:rFonts w:ascii="ＭＳ Ｐゴシック" w:eastAsia="ＭＳ Ｐゴシック" w:hAnsi="ＭＳ Ｐゴシック" w:hint="eastAsia"/>
          <w:sz w:val="21"/>
        </w:rPr>
        <w:t>8月末までに中間まとめ</w:t>
      </w:r>
      <w:r w:rsidR="00213DFB" w:rsidRPr="009330B9">
        <w:rPr>
          <w:rFonts w:ascii="ＭＳ Ｐゴシック" w:eastAsia="ＭＳ Ｐゴシック" w:hAnsi="ＭＳ Ｐゴシック" w:hint="eastAsia"/>
          <w:sz w:val="21"/>
        </w:rPr>
        <w:t>、</w:t>
      </w:r>
      <w:r w:rsidR="00227962" w:rsidRPr="009330B9">
        <w:rPr>
          <w:rFonts w:ascii="ＭＳ Ｐゴシック" w:eastAsia="ＭＳ Ｐゴシック" w:hAnsi="ＭＳ Ｐゴシック" w:hint="eastAsia"/>
          <w:sz w:val="21"/>
        </w:rPr>
        <w:t>12月末までに</w:t>
      </w:r>
      <w:r w:rsidR="00213DFB" w:rsidRPr="009330B9">
        <w:rPr>
          <w:rFonts w:ascii="ＭＳ Ｐゴシック" w:eastAsia="ＭＳ Ｐゴシック" w:hAnsi="ＭＳ Ｐゴシック" w:hint="eastAsia"/>
          <w:sz w:val="21"/>
        </w:rPr>
        <w:t>それぞれのコミュニティーからの</w:t>
      </w:r>
      <w:r w:rsidR="00227962" w:rsidRPr="009330B9">
        <w:rPr>
          <w:rFonts w:ascii="ＭＳ Ｐゴシック" w:eastAsia="ＭＳ Ｐゴシック" w:hAnsi="ＭＳ Ｐゴシック" w:hint="eastAsia"/>
          <w:sz w:val="21"/>
        </w:rPr>
        <w:t>フィードバックを基に最終案を作成</w:t>
      </w:r>
      <w:r w:rsidRPr="009330B9">
        <w:rPr>
          <w:rFonts w:ascii="ＭＳ Ｐゴシック" w:eastAsia="ＭＳ Ｐゴシック" w:hAnsi="ＭＳ Ｐゴシック" w:hint="eastAsia"/>
          <w:sz w:val="21"/>
        </w:rPr>
        <w:t>、3</w:t>
      </w:r>
      <w:r w:rsidR="00F73F0C" w:rsidRPr="009330B9">
        <w:rPr>
          <w:rFonts w:ascii="ＭＳ Ｐゴシック" w:eastAsia="ＭＳ Ｐゴシック" w:hAnsi="ＭＳ Ｐゴシック" w:hint="eastAsia"/>
          <w:sz w:val="21"/>
        </w:rPr>
        <w:t>月末までに国際レビューを経て正式に策定する予定</w:t>
      </w:r>
      <w:r w:rsidR="002853A5" w:rsidRPr="009330B9">
        <w:rPr>
          <w:rFonts w:ascii="ＭＳ Ｐゴシック" w:eastAsia="ＭＳ Ｐゴシック" w:hAnsi="ＭＳ Ｐゴシック" w:hint="eastAsia"/>
          <w:sz w:val="21"/>
        </w:rPr>
        <w:t>である。</w:t>
      </w:r>
    </w:p>
    <w:p w:rsidR="00213DFB" w:rsidRPr="009330B9" w:rsidRDefault="002853A5" w:rsidP="00213DF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中間まとめ</w:t>
      </w:r>
      <w:r w:rsidR="00213DFB" w:rsidRPr="009330B9">
        <w:rPr>
          <w:rFonts w:ascii="ＭＳ Ｐゴシック" w:eastAsia="ＭＳ Ｐゴシック" w:hAnsi="ＭＳ Ｐゴシック" w:hint="eastAsia"/>
          <w:sz w:val="21"/>
        </w:rPr>
        <w:t>の位置づけは</w:t>
      </w:r>
      <w:r w:rsidRPr="009330B9">
        <w:rPr>
          <w:rFonts w:ascii="ＭＳ Ｐゴシック" w:eastAsia="ＭＳ Ｐゴシック" w:hAnsi="ＭＳ Ｐゴシック" w:hint="eastAsia"/>
          <w:sz w:val="21"/>
        </w:rPr>
        <w:t>最終案を前にした骨子案</w:t>
      </w:r>
      <w:r w:rsidR="000D6247" w:rsidRPr="009330B9">
        <w:rPr>
          <w:rFonts w:ascii="ＭＳ Ｐゴシック" w:eastAsia="ＭＳ Ｐゴシック" w:hAnsi="ＭＳ Ｐゴシック" w:hint="eastAsia"/>
          <w:sz w:val="21"/>
        </w:rPr>
        <w:t>であり、今後コミュニティー等からのフィードバック等を取り込み、</w:t>
      </w:r>
      <w:r w:rsidRPr="009330B9">
        <w:rPr>
          <w:rFonts w:ascii="ＭＳ Ｐゴシック" w:eastAsia="ＭＳ Ｐゴシック" w:hAnsi="ＭＳ Ｐゴシック" w:hint="eastAsia"/>
          <w:sz w:val="21"/>
        </w:rPr>
        <w:t>項目ごとにさらに詳細な記述を加えて最終案とする予定である。</w:t>
      </w:r>
      <w:r w:rsidR="00227962" w:rsidRPr="009330B9">
        <w:rPr>
          <w:rFonts w:ascii="ＭＳ Ｐゴシック" w:eastAsia="ＭＳ Ｐゴシック" w:hAnsi="ＭＳ Ｐゴシック" w:hint="eastAsia"/>
          <w:sz w:val="21"/>
        </w:rPr>
        <w:t>KEK</w:t>
      </w:r>
      <w:r w:rsidR="00213DFB" w:rsidRPr="009330B9">
        <w:rPr>
          <w:rFonts w:ascii="ＭＳ Ｐゴシック" w:eastAsia="ＭＳ Ｐゴシック" w:hAnsi="ＭＳ Ｐゴシック" w:hint="eastAsia"/>
          <w:sz w:val="21"/>
        </w:rPr>
        <w:t>内部の手続きとしては、所長会議等での了承を得て最終的な</w:t>
      </w:r>
      <w:r w:rsidR="000D6247" w:rsidRPr="009330B9">
        <w:rPr>
          <w:rFonts w:ascii="ＭＳ Ｐゴシック" w:eastAsia="ＭＳ Ｐゴシック" w:hAnsi="ＭＳ Ｐゴシック" w:hint="eastAsia"/>
          <w:sz w:val="21"/>
        </w:rPr>
        <w:t>KEKの</w:t>
      </w:r>
      <w:r w:rsidR="00213DFB" w:rsidRPr="009330B9">
        <w:rPr>
          <w:rFonts w:ascii="ＭＳ Ｐゴシック" w:eastAsia="ＭＳ Ｐゴシック" w:hAnsi="ＭＳ Ｐゴシック" w:hint="eastAsia"/>
          <w:sz w:val="21"/>
        </w:rPr>
        <w:t>ロードマップとなる</w:t>
      </w:r>
      <w:r w:rsidR="00227962" w:rsidRPr="009330B9">
        <w:rPr>
          <w:rFonts w:ascii="ＭＳ Ｐゴシック" w:eastAsia="ＭＳ Ｐゴシック" w:hAnsi="ＭＳ Ｐゴシック" w:hint="eastAsia"/>
          <w:sz w:val="21"/>
        </w:rPr>
        <w:t>。</w:t>
      </w:r>
    </w:p>
    <w:p w:rsidR="00213DFB" w:rsidRPr="009330B9" w:rsidRDefault="00213DFB" w:rsidP="00213DF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中間まとめは、KEKがカバーしている素粒子、原子核、物質、生命科学のそれぞれの分野、及び大学共同利用機関であることから研究者コミュニティーの計画等のインプットを基にして作成した。</w:t>
      </w:r>
    </w:p>
    <w:p w:rsidR="00213DFB" w:rsidRPr="009330B9" w:rsidRDefault="00227962" w:rsidP="00213DF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中間まとめに記載されている研究計画が全て実施に移されるものではない。</w:t>
      </w:r>
      <w:r w:rsidR="009D7D6B" w:rsidRPr="009330B9">
        <w:rPr>
          <w:rFonts w:ascii="ＭＳ Ｐゴシック" w:eastAsia="ＭＳ Ｐゴシック" w:hAnsi="ＭＳ Ｐゴシック" w:hint="eastAsia"/>
          <w:sz w:val="21"/>
        </w:rPr>
        <w:t>進行中の</w:t>
      </w:r>
      <w:r w:rsidR="00213DFB" w:rsidRPr="009330B9">
        <w:rPr>
          <w:rFonts w:ascii="ＭＳ Ｐゴシック" w:eastAsia="ＭＳ Ｐゴシック" w:hAnsi="ＭＳ Ｐゴシック" w:hint="eastAsia"/>
          <w:sz w:val="21"/>
        </w:rPr>
        <w:t>プロジェクトは別として、実験実施を目指して準備を進め</w:t>
      </w:r>
      <w:r w:rsidR="00426A9C" w:rsidRPr="009330B9">
        <w:rPr>
          <w:rFonts w:ascii="ＭＳ Ｐゴシック" w:eastAsia="ＭＳ Ｐゴシック" w:hAnsi="ＭＳ Ｐゴシック" w:hint="eastAsia"/>
          <w:sz w:val="21"/>
        </w:rPr>
        <w:t>、</w:t>
      </w:r>
      <w:r w:rsidR="00213DFB" w:rsidRPr="009330B9">
        <w:rPr>
          <w:rFonts w:ascii="ＭＳ Ｐゴシック" w:eastAsia="ＭＳ Ｐゴシック" w:hAnsi="ＭＳ Ｐゴシック" w:hint="eastAsia"/>
          <w:sz w:val="21"/>
        </w:rPr>
        <w:t>今後</w:t>
      </w:r>
      <w:r w:rsidR="00426A9C" w:rsidRPr="009330B9">
        <w:rPr>
          <w:rFonts w:ascii="ＭＳ Ｐゴシック" w:eastAsia="ＭＳ Ｐゴシック" w:hAnsi="ＭＳ Ｐゴシック" w:hint="eastAsia"/>
          <w:sz w:val="21"/>
        </w:rPr>
        <w:t>予算獲得等を目指す</w:t>
      </w:r>
      <w:r w:rsidRPr="009330B9">
        <w:rPr>
          <w:rFonts w:ascii="ＭＳ Ｐゴシック" w:eastAsia="ＭＳ Ｐゴシック" w:hAnsi="ＭＳ Ｐゴシック" w:hint="eastAsia"/>
          <w:sz w:val="21"/>
        </w:rPr>
        <w:t>計画</w:t>
      </w:r>
      <w:r w:rsidR="009D7D6B" w:rsidRPr="009330B9">
        <w:rPr>
          <w:rFonts w:ascii="ＭＳ Ｐゴシック" w:eastAsia="ＭＳ Ｐゴシック" w:hAnsi="ＭＳ Ｐゴシック" w:hint="eastAsia"/>
          <w:sz w:val="21"/>
        </w:rPr>
        <w:t>については、</w:t>
      </w:r>
      <w:r w:rsidRPr="009330B9">
        <w:rPr>
          <w:rFonts w:ascii="ＭＳ Ｐゴシック" w:eastAsia="ＭＳ Ｐゴシック" w:hAnsi="ＭＳ Ｐゴシック" w:hint="eastAsia"/>
          <w:sz w:val="21"/>
        </w:rPr>
        <w:t>研究</w:t>
      </w:r>
      <w:r w:rsidR="009D7D6B" w:rsidRPr="009330B9">
        <w:rPr>
          <w:rFonts w:ascii="ＭＳ Ｐゴシック" w:eastAsia="ＭＳ Ｐゴシック" w:hAnsi="ＭＳ Ｐゴシック" w:hint="eastAsia"/>
          <w:sz w:val="21"/>
        </w:rPr>
        <w:t>分野</w:t>
      </w:r>
      <w:r w:rsidRPr="009330B9">
        <w:rPr>
          <w:rFonts w:ascii="ＭＳ Ｐゴシック" w:eastAsia="ＭＳ Ｐゴシック" w:hAnsi="ＭＳ Ｐゴシック" w:hint="eastAsia"/>
          <w:sz w:val="21"/>
        </w:rPr>
        <w:t>の進展や技術開発状況、人的・財政的状況等を検討したうえで実施に移されるものであると理解してもらいたい。</w:t>
      </w:r>
    </w:p>
    <w:p w:rsidR="00213DFB" w:rsidRPr="009330B9" w:rsidRDefault="00213DFB" w:rsidP="00213DF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中間まとめは、</w:t>
      </w:r>
      <w:r w:rsidR="00F73F0C" w:rsidRPr="009330B9">
        <w:rPr>
          <w:rFonts w:ascii="ＭＳ Ｐゴシック" w:eastAsia="ＭＳ Ｐゴシック" w:hAnsi="ＭＳ Ｐゴシック" w:hint="eastAsia"/>
          <w:sz w:val="21"/>
        </w:rPr>
        <w:t>各研究分野の</w:t>
      </w:r>
      <w:r w:rsidR="009D7D6B" w:rsidRPr="009330B9">
        <w:rPr>
          <w:rFonts w:ascii="ＭＳ Ｐゴシック" w:eastAsia="ＭＳ Ｐゴシック" w:hAnsi="ＭＳ Ｐゴシック" w:hint="eastAsia"/>
          <w:sz w:val="21"/>
        </w:rPr>
        <w:t>長期展望と</w:t>
      </w:r>
      <w:r w:rsidR="00F73F0C" w:rsidRPr="009330B9">
        <w:rPr>
          <w:rFonts w:ascii="ＭＳ Ｐゴシック" w:eastAsia="ＭＳ Ｐゴシック" w:hAnsi="ＭＳ Ｐゴシック" w:hint="eastAsia"/>
          <w:sz w:val="21"/>
        </w:rPr>
        <w:t>KEKの役割についてと、今後5年間</w:t>
      </w:r>
      <w:r w:rsidR="009D7D6B" w:rsidRPr="009330B9">
        <w:rPr>
          <w:rFonts w:ascii="ＭＳ Ｐゴシック" w:eastAsia="ＭＳ Ｐゴシック" w:hAnsi="ＭＳ Ｐゴシック" w:hint="eastAsia"/>
          <w:sz w:val="21"/>
        </w:rPr>
        <w:t>の研究戦略</w:t>
      </w:r>
      <w:r w:rsidR="00426A9C" w:rsidRPr="009330B9">
        <w:rPr>
          <w:rFonts w:ascii="ＭＳ Ｐゴシック" w:eastAsia="ＭＳ Ｐゴシック" w:hAnsi="ＭＳ Ｐゴシック" w:hint="eastAsia"/>
          <w:sz w:val="21"/>
        </w:rPr>
        <w:t>の二部構成となっている</w:t>
      </w:r>
      <w:r w:rsidR="00F73F0C" w:rsidRPr="009330B9">
        <w:rPr>
          <w:rFonts w:ascii="ＭＳ Ｐゴシック" w:eastAsia="ＭＳ Ｐゴシック" w:hAnsi="ＭＳ Ｐゴシック" w:hint="eastAsia"/>
          <w:sz w:val="21"/>
        </w:rPr>
        <w:t>。</w:t>
      </w:r>
    </w:p>
    <w:p w:rsidR="00213DFB" w:rsidRPr="009330B9" w:rsidRDefault="00213DFB" w:rsidP="00213DF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この内、</w:t>
      </w:r>
      <w:r w:rsidR="009D7D6B" w:rsidRPr="009330B9">
        <w:rPr>
          <w:rFonts w:ascii="ＭＳ Ｐゴシック" w:eastAsia="ＭＳ Ｐゴシック" w:hAnsi="ＭＳ Ｐゴシック" w:hint="eastAsia"/>
          <w:sz w:val="21"/>
        </w:rPr>
        <w:t>5</w:t>
      </w:r>
      <w:r w:rsidR="000D6247" w:rsidRPr="009330B9">
        <w:rPr>
          <w:rFonts w:ascii="ＭＳ Ｐゴシック" w:eastAsia="ＭＳ Ｐゴシック" w:hAnsi="ＭＳ Ｐゴシック" w:hint="eastAsia"/>
          <w:sz w:val="21"/>
        </w:rPr>
        <w:t>年間の</w:t>
      </w:r>
      <w:r w:rsidR="00426A9C" w:rsidRPr="009330B9">
        <w:rPr>
          <w:rFonts w:ascii="ＭＳ Ｐゴシック" w:eastAsia="ＭＳ Ｐゴシック" w:hAnsi="ＭＳ Ｐゴシック" w:hint="eastAsia"/>
          <w:sz w:val="21"/>
        </w:rPr>
        <w:t>研究</w:t>
      </w:r>
      <w:r w:rsidR="009D7D6B" w:rsidRPr="009330B9">
        <w:rPr>
          <w:rFonts w:ascii="ＭＳ Ｐゴシック" w:eastAsia="ＭＳ Ｐゴシック" w:hAnsi="ＭＳ Ｐゴシック" w:hint="eastAsia"/>
          <w:sz w:val="21"/>
        </w:rPr>
        <w:t>戦略では、J-PARC</w:t>
      </w:r>
      <w:r w:rsidRPr="009330B9">
        <w:rPr>
          <w:rFonts w:ascii="ＭＳ Ｐゴシック" w:eastAsia="ＭＳ Ｐゴシック" w:hAnsi="ＭＳ Ｐゴシック" w:hint="eastAsia"/>
          <w:sz w:val="21"/>
        </w:rPr>
        <w:t>、</w:t>
      </w:r>
      <w:proofErr w:type="spellStart"/>
      <w:r w:rsidR="009D7D6B" w:rsidRPr="009330B9">
        <w:rPr>
          <w:rFonts w:ascii="ＭＳ Ｐゴシック" w:eastAsia="ＭＳ Ｐゴシック" w:hAnsi="ＭＳ Ｐゴシック" w:hint="eastAsia"/>
          <w:sz w:val="21"/>
        </w:rPr>
        <w:t>SuperKEKB</w:t>
      </w:r>
      <w:proofErr w:type="spellEnd"/>
      <w:r w:rsidR="009D7D6B" w:rsidRPr="009330B9">
        <w:rPr>
          <w:rFonts w:ascii="ＭＳ Ｐゴシック" w:eastAsia="ＭＳ Ｐゴシック" w:hAnsi="ＭＳ Ｐゴシック" w:hint="eastAsia"/>
          <w:sz w:val="21"/>
        </w:rPr>
        <w:t>/Belle</w:t>
      </w:r>
      <w:r w:rsidR="00D3718E" w:rsidRPr="009330B9">
        <w:rPr>
          <w:rFonts w:ascii="ＭＳ Ｐゴシック" w:eastAsia="ＭＳ Ｐゴシック" w:hAnsi="ＭＳ Ｐゴシック"/>
          <w:sz w:val="21"/>
        </w:rPr>
        <w:t>-</w:t>
      </w:r>
      <w:r w:rsidR="009D7D6B" w:rsidRPr="009330B9">
        <w:rPr>
          <w:rFonts w:ascii="ＭＳ Ｐゴシック" w:eastAsia="ＭＳ Ｐゴシック" w:hAnsi="ＭＳ Ｐゴシック" w:hint="eastAsia"/>
          <w:sz w:val="21"/>
        </w:rPr>
        <w:t>II</w:t>
      </w:r>
      <w:r w:rsidRPr="009330B9">
        <w:rPr>
          <w:rFonts w:ascii="ＭＳ Ｐゴシック" w:eastAsia="ＭＳ Ｐゴシック" w:hAnsi="ＭＳ Ｐゴシック" w:hint="eastAsia"/>
          <w:sz w:val="21"/>
        </w:rPr>
        <w:t>、</w:t>
      </w:r>
      <w:r w:rsidR="009D7D6B" w:rsidRPr="009330B9">
        <w:rPr>
          <w:rFonts w:ascii="ＭＳ Ｐゴシック" w:eastAsia="ＭＳ Ｐゴシック" w:hAnsi="ＭＳ Ｐゴシック" w:hint="eastAsia"/>
          <w:sz w:val="21"/>
        </w:rPr>
        <w:t xml:space="preserve"> LHC/ATLAS</w:t>
      </w:r>
      <w:r w:rsidR="00426A9C"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ハイルミノシティーアップグレードを含む)、</w:t>
      </w:r>
      <w:r w:rsidR="009D7D6B" w:rsidRPr="009330B9">
        <w:rPr>
          <w:rFonts w:ascii="ＭＳ Ｐゴシック" w:eastAsia="ＭＳ Ｐゴシック" w:hAnsi="ＭＳ Ｐゴシック" w:hint="eastAsia"/>
          <w:sz w:val="21"/>
        </w:rPr>
        <w:t xml:space="preserve"> ILC</w:t>
      </w:r>
      <w:r w:rsidRPr="009330B9">
        <w:rPr>
          <w:rFonts w:ascii="ＭＳ Ｐゴシック" w:eastAsia="ＭＳ Ｐゴシック" w:hAnsi="ＭＳ Ｐゴシック" w:hint="eastAsia"/>
          <w:sz w:val="21"/>
        </w:rPr>
        <w:t>、</w:t>
      </w:r>
      <w:r w:rsidR="009D7D6B" w:rsidRPr="009330B9">
        <w:rPr>
          <w:rFonts w:ascii="ＭＳ Ｐゴシック" w:eastAsia="ＭＳ Ｐゴシック" w:hAnsi="ＭＳ Ｐゴシック" w:hint="eastAsia"/>
          <w:sz w:val="21"/>
        </w:rPr>
        <w:t>フォトンサイエンス(</w:t>
      </w:r>
      <w:r w:rsidR="00426A9C" w:rsidRPr="009330B9">
        <w:rPr>
          <w:rFonts w:ascii="ＭＳ Ｐゴシック" w:eastAsia="ＭＳ Ｐゴシック" w:hAnsi="ＭＳ Ｐゴシック" w:hint="eastAsia"/>
          <w:sz w:val="21"/>
        </w:rPr>
        <w:t>現行のPF</w:t>
      </w:r>
      <w:r w:rsidRPr="009330B9">
        <w:rPr>
          <w:rFonts w:ascii="ＭＳ Ｐゴシック" w:eastAsia="ＭＳ Ｐゴシック" w:hAnsi="ＭＳ Ｐゴシック" w:hint="eastAsia"/>
          <w:sz w:val="21"/>
        </w:rPr>
        <w:t>、</w:t>
      </w:r>
      <w:r w:rsidR="00426A9C" w:rsidRPr="009330B9">
        <w:rPr>
          <w:rFonts w:ascii="ＭＳ Ｐゴシック" w:eastAsia="ＭＳ Ｐゴシック" w:hAnsi="ＭＳ Ｐゴシック" w:hint="eastAsia"/>
          <w:sz w:val="21"/>
        </w:rPr>
        <w:t>PF</w:t>
      </w:r>
      <w:r w:rsidRPr="009330B9">
        <w:rPr>
          <w:rFonts w:ascii="ＭＳ Ｐゴシック" w:eastAsia="ＭＳ Ｐゴシック" w:hAnsi="ＭＳ Ｐゴシック" w:hint="eastAsia"/>
          <w:sz w:val="21"/>
        </w:rPr>
        <w:t>-</w:t>
      </w:r>
      <w:r w:rsidR="00426A9C" w:rsidRPr="009330B9">
        <w:rPr>
          <w:rFonts w:ascii="ＭＳ Ｐゴシック" w:eastAsia="ＭＳ Ｐゴシック" w:hAnsi="ＭＳ Ｐゴシック" w:hint="eastAsia"/>
          <w:sz w:val="21"/>
        </w:rPr>
        <w:t>ARさらにc-</w:t>
      </w:r>
      <w:r w:rsidR="009D7D6B" w:rsidRPr="009330B9">
        <w:rPr>
          <w:rFonts w:ascii="ＭＳ Ｐゴシック" w:eastAsia="ＭＳ Ｐゴシック" w:hAnsi="ＭＳ Ｐゴシック" w:hint="eastAsia"/>
          <w:sz w:val="21"/>
        </w:rPr>
        <w:t>ERL</w:t>
      </w:r>
      <w:r w:rsidR="00426A9C"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E</w:t>
      </w:r>
      <w:r w:rsidR="00426A9C" w:rsidRPr="009330B9">
        <w:rPr>
          <w:rFonts w:ascii="ＭＳ Ｐゴシック" w:eastAsia="ＭＳ Ｐゴシック" w:hAnsi="ＭＳ Ｐゴシック" w:hint="eastAsia"/>
          <w:sz w:val="21"/>
        </w:rPr>
        <w:t>RL</w:t>
      </w:r>
      <w:r w:rsidR="009D7D6B" w:rsidRPr="009330B9">
        <w:rPr>
          <w:rFonts w:ascii="ＭＳ Ｐゴシック" w:eastAsia="ＭＳ Ｐゴシック" w:hAnsi="ＭＳ Ｐゴシック" w:hint="eastAsia"/>
          <w:sz w:val="21"/>
        </w:rPr>
        <w:t>も含</w:t>
      </w:r>
      <w:r w:rsidRPr="009330B9">
        <w:rPr>
          <w:rFonts w:ascii="ＭＳ Ｐゴシック" w:eastAsia="ＭＳ Ｐゴシック" w:hAnsi="ＭＳ Ｐゴシック" w:hint="eastAsia"/>
          <w:sz w:val="21"/>
        </w:rPr>
        <w:t>む</w:t>
      </w:r>
      <w:r w:rsidR="009D7D6B" w:rsidRPr="009330B9">
        <w:rPr>
          <w:rFonts w:ascii="ＭＳ Ｐゴシック" w:eastAsia="ＭＳ Ｐゴシック" w:hAnsi="ＭＳ Ｐゴシック" w:hint="eastAsia"/>
          <w:sz w:val="21"/>
        </w:rPr>
        <w:t>)、加速</w:t>
      </w:r>
      <w:r w:rsidRPr="009330B9">
        <w:rPr>
          <w:rFonts w:ascii="ＭＳ Ｐゴシック" w:eastAsia="ＭＳ Ｐゴシック" w:hAnsi="ＭＳ Ｐゴシック" w:hint="eastAsia"/>
          <w:sz w:val="21"/>
        </w:rPr>
        <w:t>器・測定器技術の新展開</w:t>
      </w:r>
      <w:r w:rsidR="009D7D6B" w:rsidRPr="009330B9">
        <w:rPr>
          <w:rFonts w:ascii="ＭＳ Ｐゴシック" w:eastAsia="ＭＳ Ｐゴシック" w:hAnsi="ＭＳ Ｐゴシック" w:hint="eastAsia"/>
          <w:sz w:val="21"/>
        </w:rPr>
        <w:t>(</w:t>
      </w:r>
      <w:r w:rsidR="00AD68BC" w:rsidRPr="009330B9">
        <w:rPr>
          <w:rFonts w:ascii="ＭＳ Ｐゴシック" w:eastAsia="ＭＳ Ｐゴシック" w:hAnsi="ＭＳ Ｐゴシック" w:hint="eastAsia"/>
          <w:sz w:val="21"/>
        </w:rPr>
        <w:t>加速器技術を他の分野に利</w:t>
      </w:r>
      <w:r w:rsidRPr="009330B9">
        <w:rPr>
          <w:rFonts w:ascii="ＭＳ Ｐゴシック" w:eastAsia="ＭＳ Ｐゴシック" w:hAnsi="ＭＳ Ｐゴシック" w:hint="eastAsia"/>
          <w:sz w:val="21"/>
        </w:rPr>
        <w:t>用；</w:t>
      </w:r>
      <w:r w:rsidR="00AD68BC" w:rsidRPr="009330B9">
        <w:rPr>
          <w:rFonts w:ascii="ＭＳ Ｐゴシック" w:eastAsia="ＭＳ Ｐゴシック" w:hAnsi="ＭＳ Ｐゴシック" w:hint="eastAsia"/>
          <w:sz w:val="21"/>
        </w:rPr>
        <w:t>例</w:t>
      </w:r>
      <w:r w:rsidR="009D7D6B" w:rsidRPr="009330B9">
        <w:rPr>
          <w:rFonts w:ascii="ＭＳ Ｐゴシック" w:eastAsia="ＭＳ Ｐゴシック" w:hAnsi="ＭＳ Ｐゴシック" w:hint="eastAsia"/>
          <w:sz w:val="21"/>
        </w:rPr>
        <w:t>CMB</w:t>
      </w:r>
      <w:r w:rsidR="00A52B29" w:rsidRPr="009330B9">
        <w:rPr>
          <w:rFonts w:ascii="ＭＳ Ｐゴシック" w:eastAsia="ＭＳ Ｐゴシック" w:hAnsi="ＭＳ Ｐゴシック" w:hint="eastAsia"/>
          <w:sz w:val="21"/>
        </w:rPr>
        <w:t>、</w:t>
      </w:r>
      <w:r w:rsidR="009D7D6B" w:rsidRPr="009330B9">
        <w:rPr>
          <w:rFonts w:ascii="ＭＳ Ｐゴシック" w:eastAsia="ＭＳ Ｐゴシック" w:hAnsi="ＭＳ Ｐゴシック" w:hint="eastAsia"/>
          <w:sz w:val="21"/>
        </w:rPr>
        <w:t>重力</w:t>
      </w:r>
      <w:r w:rsidRPr="009330B9">
        <w:rPr>
          <w:rFonts w:ascii="ＭＳ Ｐゴシック" w:eastAsia="ＭＳ Ｐゴシック" w:hAnsi="ＭＳ Ｐゴシック" w:hint="eastAsia"/>
          <w:sz w:val="21"/>
        </w:rPr>
        <w:t>波</w:t>
      </w:r>
      <w:r w:rsidR="00AD68BC" w:rsidRPr="009330B9">
        <w:rPr>
          <w:rFonts w:ascii="ＭＳ Ｐゴシック" w:eastAsia="ＭＳ Ｐゴシック" w:hAnsi="ＭＳ Ｐゴシック" w:hint="eastAsia"/>
          <w:sz w:val="21"/>
        </w:rPr>
        <w:t>、</w:t>
      </w:r>
      <w:r w:rsidR="009D7D6B" w:rsidRPr="009330B9">
        <w:rPr>
          <w:rFonts w:ascii="ＭＳ Ｐゴシック" w:eastAsia="ＭＳ Ｐゴシック" w:hAnsi="ＭＳ Ｐゴシック" w:hint="eastAsia"/>
          <w:sz w:val="21"/>
        </w:rPr>
        <w:t>医学利用等の応用への協力、将来的な加速器</w:t>
      </w:r>
      <w:r w:rsidR="00AD68BC" w:rsidRPr="009330B9">
        <w:rPr>
          <w:rFonts w:ascii="ＭＳ Ｐゴシック" w:eastAsia="ＭＳ Ｐゴシック" w:hAnsi="ＭＳ Ｐゴシック" w:hint="eastAsia"/>
          <w:sz w:val="21"/>
        </w:rPr>
        <w:t>技術</w:t>
      </w:r>
      <w:r w:rsidR="009D7D6B"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の6つを挙げている。</w:t>
      </w:r>
    </w:p>
    <w:p w:rsidR="0091393B" w:rsidRPr="009330B9" w:rsidRDefault="00AD68BC" w:rsidP="0091393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5年間</w:t>
      </w:r>
      <w:r w:rsidR="00426A9C" w:rsidRPr="009330B9">
        <w:rPr>
          <w:rFonts w:ascii="ＭＳ Ｐゴシック" w:eastAsia="ＭＳ Ｐゴシック" w:hAnsi="ＭＳ Ｐゴシック" w:hint="eastAsia"/>
          <w:sz w:val="21"/>
        </w:rPr>
        <w:t>という期間での研究プロジェクトの種類</w:t>
      </w:r>
      <w:r w:rsidR="0091393B" w:rsidRPr="009330B9">
        <w:rPr>
          <w:rFonts w:ascii="ＭＳ Ｐゴシック" w:eastAsia="ＭＳ Ｐゴシック" w:hAnsi="ＭＳ Ｐゴシック" w:hint="eastAsia"/>
          <w:sz w:val="21"/>
        </w:rPr>
        <w:t>により</w:t>
      </w:r>
      <w:r w:rsidRPr="009330B9">
        <w:rPr>
          <w:rFonts w:ascii="ＭＳ Ｐゴシック" w:eastAsia="ＭＳ Ｐゴシック" w:hAnsi="ＭＳ Ｐゴシック" w:hint="eastAsia"/>
          <w:sz w:val="21"/>
        </w:rPr>
        <w:t>、</w:t>
      </w:r>
      <w:r w:rsidR="0091393B" w:rsidRPr="009330B9">
        <w:rPr>
          <w:rFonts w:ascii="ＭＳ Ｐゴシック" w:eastAsia="ＭＳ Ｐゴシック" w:hAnsi="ＭＳ Ｐゴシック" w:hint="eastAsia"/>
          <w:sz w:val="21"/>
        </w:rPr>
        <w:t>現在進行中のプロジェクト、今後</w:t>
      </w:r>
      <w:r w:rsidRPr="009330B9">
        <w:rPr>
          <w:rFonts w:ascii="ＭＳ Ｐゴシック" w:eastAsia="ＭＳ Ｐゴシック" w:hAnsi="ＭＳ Ｐゴシック" w:hint="eastAsia"/>
          <w:sz w:val="21"/>
        </w:rPr>
        <w:t>5年間</w:t>
      </w:r>
      <w:r w:rsidR="0091393B" w:rsidRPr="009330B9">
        <w:rPr>
          <w:rFonts w:ascii="ＭＳ Ｐゴシック" w:eastAsia="ＭＳ Ｐゴシック" w:hAnsi="ＭＳ Ｐゴシック" w:hint="eastAsia"/>
          <w:sz w:val="21"/>
        </w:rPr>
        <w:t>に</w:t>
      </w:r>
      <w:r w:rsidRPr="009330B9">
        <w:rPr>
          <w:rFonts w:ascii="ＭＳ Ｐゴシック" w:eastAsia="ＭＳ Ｐゴシック" w:hAnsi="ＭＳ Ｐゴシック" w:hint="eastAsia"/>
          <w:sz w:val="21"/>
        </w:rPr>
        <w:t>実施すべきこと、</w:t>
      </w:r>
      <w:r w:rsidR="0091393B" w:rsidRPr="009330B9">
        <w:rPr>
          <w:rFonts w:ascii="ＭＳ Ｐゴシック" w:eastAsia="ＭＳ Ｐゴシック" w:hAnsi="ＭＳ Ｐゴシック" w:hint="eastAsia"/>
          <w:sz w:val="21"/>
        </w:rPr>
        <w:t>2018年以降を見据えて</w:t>
      </w:r>
      <w:r w:rsidRPr="009330B9">
        <w:rPr>
          <w:rFonts w:ascii="ＭＳ Ｐゴシック" w:eastAsia="ＭＳ Ｐゴシック" w:hAnsi="ＭＳ Ｐゴシック" w:hint="eastAsia"/>
          <w:sz w:val="21"/>
        </w:rPr>
        <w:t>準備すべきこと</w:t>
      </w:r>
      <w:r w:rsidR="0091393B"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の3つ</w:t>
      </w:r>
      <w:r w:rsidR="0091393B" w:rsidRPr="009330B9">
        <w:rPr>
          <w:rFonts w:ascii="ＭＳ Ｐゴシック" w:eastAsia="ＭＳ Ｐゴシック" w:hAnsi="ＭＳ Ｐゴシック" w:hint="eastAsia"/>
          <w:sz w:val="21"/>
        </w:rPr>
        <w:t>に分けることができ、</w:t>
      </w:r>
      <w:r w:rsidR="00426A9C" w:rsidRPr="009330B9">
        <w:rPr>
          <w:rFonts w:ascii="ＭＳ Ｐゴシック" w:eastAsia="ＭＳ Ｐゴシック" w:hAnsi="ＭＳ Ｐゴシック" w:hint="eastAsia"/>
          <w:sz w:val="21"/>
        </w:rPr>
        <w:t>それぞれ</w:t>
      </w:r>
      <w:r w:rsidR="00DC2AA3" w:rsidRPr="009330B9">
        <w:rPr>
          <w:rFonts w:ascii="ＭＳ Ｐゴシック" w:eastAsia="ＭＳ Ｐゴシック" w:hAnsi="ＭＳ Ｐゴシック" w:hint="eastAsia"/>
          <w:sz w:val="21"/>
        </w:rPr>
        <w:t>のプロジェクト</w:t>
      </w:r>
      <w:r w:rsidR="0091393B" w:rsidRPr="009330B9">
        <w:rPr>
          <w:rFonts w:ascii="ＭＳ Ｐゴシック" w:eastAsia="ＭＳ Ｐゴシック" w:hAnsi="ＭＳ Ｐゴシック" w:hint="eastAsia"/>
          <w:sz w:val="21"/>
        </w:rPr>
        <w:t>で</w:t>
      </w:r>
      <w:r w:rsidR="00426A9C" w:rsidRPr="009330B9">
        <w:rPr>
          <w:rFonts w:ascii="ＭＳ Ｐゴシック" w:eastAsia="ＭＳ Ｐゴシック" w:hAnsi="ＭＳ Ｐゴシック" w:hint="eastAsia"/>
          <w:sz w:val="21"/>
        </w:rPr>
        <w:t>これらについて記載</w:t>
      </w:r>
      <w:r w:rsidR="0091393B" w:rsidRPr="009330B9">
        <w:rPr>
          <w:rFonts w:ascii="ＭＳ Ｐゴシック" w:eastAsia="ＭＳ Ｐゴシック" w:hAnsi="ＭＳ Ｐゴシック" w:hint="eastAsia"/>
          <w:sz w:val="21"/>
        </w:rPr>
        <w:t>が</w:t>
      </w:r>
      <w:r w:rsidR="00426A9C" w:rsidRPr="009330B9">
        <w:rPr>
          <w:rFonts w:ascii="ＭＳ Ｐゴシック" w:eastAsia="ＭＳ Ｐゴシック" w:hAnsi="ＭＳ Ｐゴシック" w:hint="eastAsia"/>
          <w:sz w:val="21"/>
        </w:rPr>
        <w:t>されてい</w:t>
      </w:r>
      <w:r w:rsidRPr="009330B9">
        <w:rPr>
          <w:rFonts w:ascii="ＭＳ Ｐゴシック" w:eastAsia="ＭＳ Ｐゴシック" w:hAnsi="ＭＳ Ｐゴシック" w:hint="eastAsia"/>
          <w:sz w:val="21"/>
        </w:rPr>
        <w:t>る。</w:t>
      </w:r>
    </w:p>
    <w:p w:rsidR="0091393B" w:rsidRPr="009330B9" w:rsidRDefault="00AD68BC" w:rsidP="0091393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ILCについては、2020年代の稼働を目指す</w:t>
      </w:r>
      <w:r w:rsidR="00DC2AA3" w:rsidRPr="009330B9">
        <w:rPr>
          <w:rFonts w:ascii="ＭＳ Ｐゴシック" w:eastAsia="ＭＳ Ｐゴシック" w:hAnsi="ＭＳ Ｐゴシック" w:hint="eastAsia"/>
          <w:sz w:val="21"/>
        </w:rPr>
        <w:t>ことを想定</w:t>
      </w:r>
      <w:r w:rsidR="00D735D1">
        <w:rPr>
          <w:rFonts w:ascii="ＭＳ Ｐゴシック" w:eastAsia="ＭＳ Ｐゴシック" w:hAnsi="ＭＳ Ｐゴシック" w:hint="eastAsia"/>
          <w:sz w:val="21"/>
        </w:rPr>
        <w:t>した上で</w:t>
      </w:r>
      <w:r w:rsidRPr="009330B9">
        <w:rPr>
          <w:rFonts w:ascii="ＭＳ Ｐゴシック" w:eastAsia="ＭＳ Ｐゴシック" w:hAnsi="ＭＳ Ｐゴシック" w:hint="eastAsia"/>
          <w:sz w:val="21"/>
        </w:rPr>
        <w:t>、10年間の建設期間を考慮し</w:t>
      </w:r>
      <w:r w:rsidR="00D735D1">
        <w:rPr>
          <w:rFonts w:ascii="ＭＳ Ｐゴシック" w:eastAsia="ＭＳ Ｐゴシック" w:hAnsi="ＭＳ Ｐゴシック" w:hint="eastAsia"/>
          <w:sz w:val="21"/>
        </w:rPr>
        <w:t>た結果</w:t>
      </w:r>
      <w:r w:rsidRPr="009330B9">
        <w:rPr>
          <w:rFonts w:ascii="ＭＳ Ｐゴシック" w:eastAsia="ＭＳ Ｐゴシック" w:hAnsi="ＭＳ Ｐゴシック" w:hint="eastAsia"/>
          <w:sz w:val="21"/>
        </w:rPr>
        <w:t>今後5年間で建設着手に取り組む必要がある</w:t>
      </w:r>
      <w:r w:rsidR="00D735D1">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というまとめとなった。</w:t>
      </w:r>
      <w:r w:rsidR="00DC2AA3" w:rsidRPr="009330B9">
        <w:rPr>
          <w:rFonts w:ascii="ＭＳ Ｐゴシック" w:eastAsia="ＭＳ Ｐゴシック" w:hAnsi="ＭＳ Ｐゴシック" w:hint="eastAsia"/>
          <w:sz w:val="21"/>
        </w:rPr>
        <w:t>これは、高エネルギー委員会将来計画小委員会の答申と矛盾しないと理解している。</w:t>
      </w:r>
    </w:p>
    <w:p w:rsidR="00AD68BC" w:rsidRPr="009330B9" w:rsidRDefault="00AD68BC" w:rsidP="0091393B">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今後は、毎月1回のペースで研究推進会議</w:t>
      </w:r>
      <w:r w:rsidR="0091393B" w:rsidRPr="009330B9">
        <w:rPr>
          <w:rFonts w:ascii="ＭＳ Ｐゴシック" w:eastAsia="ＭＳ Ｐゴシック" w:hAnsi="ＭＳ Ｐゴシック" w:hint="eastAsia"/>
          <w:sz w:val="21"/>
        </w:rPr>
        <w:t>を開催する予定で、11月末までに</w:t>
      </w:r>
      <w:r w:rsidRPr="009330B9">
        <w:rPr>
          <w:rFonts w:ascii="ＭＳ Ｐゴシック" w:eastAsia="ＭＳ Ｐゴシック" w:hAnsi="ＭＳ Ｐゴシック" w:hint="eastAsia"/>
          <w:sz w:val="21"/>
        </w:rPr>
        <w:t>委員を通じてコミュニティー等の意見をフィードバックしてもらい</w:t>
      </w:r>
      <w:r w:rsidR="0091393B" w:rsidRPr="009330B9">
        <w:rPr>
          <w:rFonts w:ascii="ＭＳ Ｐゴシック" w:eastAsia="ＭＳ Ｐゴシック" w:hAnsi="ＭＳ Ｐゴシック" w:hint="eastAsia"/>
          <w:sz w:val="21"/>
        </w:rPr>
        <w:t>、12月末までに最終案を作成する予定である。</w:t>
      </w:r>
    </w:p>
    <w:p w:rsidR="00AD68BC" w:rsidRPr="009330B9" w:rsidRDefault="00AD68BC" w:rsidP="00595912">
      <w:pPr>
        <w:pStyle w:val="a3"/>
        <w:rPr>
          <w:rFonts w:ascii="ＭＳ Ｐゴシック" w:eastAsia="ＭＳ Ｐゴシック" w:hAnsi="ＭＳ Ｐゴシック"/>
          <w:sz w:val="21"/>
        </w:rPr>
      </w:pPr>
    </w:p>
    <w:p w:rsidR="000D27A4" w:rsidRPr="009330B9" w:rsidRDefault="000D27A4"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(横谷)中間まとめ</w:t>
      </w:r>
      <w:r w:rsidR="0091393B" w:rsidRPr="009330B9">
        <w:rPr>
          <w:rFonts w:ascii="ＭＳ Ｐゴシック" w:eastAsia="ＭＳ Ｐゴシック" w:hAnsi="ＭＳ Ｐゴシック" w:hint="eastAsia"/>
          <w:sz w:val="21"/>
        </w:rPr>
        <w:t>の英訳は作成する予定か。</w:t>
      </w:r>
    </w:p>
    <w:p w:rsidR="000D27A4" w:rsidRPr="009330B9" w:rsidRDefault="0091393B"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0D27A4" w:rsidRPr="009330B9">
        <w:rPr>
          <w:rFonts w:ascii="ＭＳ Ｐゴシック" w:eastAsia="ＭＳ Ｐゴシック" w:hAnsi="ＭＳ Ｐゴシック" w:hint="eastAsia"/>
          <w:sz w:val="21"/>
        </w:rPr>
        <w:t>岡田</w:t>
      </w:r>
      <w:r w:rsidRPr="009330B9">
        <w:rPr>
          <w:rFonts w:ascii="ＭＳ Ｐゴシック" w:eastAsia="ＭＳ Ｐゴシック" w:hAnsi="ＭＳ Ｐゴシック" w:hint="eastAsia"/>
          <w:sz w:val="21"/>
        </w:rPr>
        <w:t>)</w:t>
      </w:r>
      <w:r w:rsidR="00872AEB" w:rsidRPr="009330B9">
        <w:rPr>
          <w:rFonts w:ascii="ＭＳ Ｐゴシック" w:eastAsia="ＭＳ Ｐゴシック" w:hAnsi="ＭＳ Ｐゴシック" w:hint="eastAsia"/>
          <w:sz w:val="21"/>
        </w:rPr>
        <w:t>研究推進会議の中では10</w:t>
      </w:r>
      <w:r w:rsidR="00444F03" w:rsidRPr="009330B9">
        <w:rPr>
          <w:rFonts w:ascii="ＭＳ Ｐゴシック" w:eastAsia="ＭＳ Ｐゴシック" w:hAnsi="ＭＳ Ｐゴシック" w:hint="eastAsia"/>
          <w:sz w:val="21"/>
        </w:rPr>
        <w:t>月中</w:t>
      </w:r>
      <w:r w:rsidR="00872AEB" w:rsidRPr="009330B9">
        <w:rPr>
          <w:rFonts w:ascii="ＭＳ Ｐゴシック" w:eastAsia="ＭＳ Ｐゴシック" w:hAnsi="ＭＳ Ｐゴシック" w:hint="eastAsia"/>
          <w:sz w:val="21"/>
        </w:rPr>
        <w:t>をめど</w:t>
      </w:r>
      <w:r w:rsidRPr="009330B9">
        <w:rPr>
          <w:rFonts w:ascii="ＭＳ Ｐゴシック" w:eastAsia="ＭＳ Ｐゴシック" w:hAnsi="ＭＳ Ｐゴシック" w:hint="eastAsia"/>
          <w:sz w:val="21"/>
        </w:rPr>
        <w:t>に、との意見はあった</w:t>
      </w:r>
      <w:r w:rsidR="00872AEB" w:rsidRPr="009330B9">
        <w:rPr>
          <w:rFonts w:ascii="ＭＳ Ｐゴシック" w:eastAsia="ＭＳ Ｐゴシック" w:hAnsi="ＭＳ Ｐゴシック" w:hint="eastAsia"/>
          <w:sz w:val="21"/>
        </w:rPr>
        <w:t>。</w:t>
      </w:r>
      <w:r w:rsidR="000D27A4" w:rsidRPr="009330B9">
        <w:rPr>
          <w:rFonts w:ascii="ＭＳ Ｐゴシック" w:eastAsia="ＭＳ Ｐゴシック" w:hAnsi="ＭＳ Ｐゴシック" w:hint="eastAsia"/>
          <w:sz w:val="21"/>
        </w:rPr>
        <w:t>英文についても推進会議メンバーの了承を取る必要</w:t>
      </w:r>
      <w:r w:rsidRPr="009330B9">
        <w:rPr>
          <w:rFonts w:ascii="ＭＳ Ｐゴシック" w:eastAsia="ＭＳ Ｐゴシック" w:hAnsi="ＭＳ Ｐゴシック" w:hint="eastAsia"/>
          <w:sz w:val="21"/>
        </w:rPr>
        <w:t>はあるが、</w:t>
      </w:r>
      <w:r w:rsidR="00872AEB" w:rsidRPr="009330B9">
        <w:rPr>
          <w:rFonts w:ascii="ＭＳ Ｐゴシック" w:eastAsia="ＭＳ Ｐゴシック" w:hAnsi="ＭＳ Ｐゴシック" w:hint="eastAsia"/>
          <w:sz w:val="21"/>
        </w:rPr>
        <w:t>可能な限り早く英訳する予定である。</w:t>
      </w:r>
    </w:p>
    <w:p w:rsidR="00444F03" w:rsidRPr="009330B9" w:rsidRDefault="0065681E"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(駒宮)9月</w:t>
      </w:r>
      <w:r w:rsidR="00D3718E" w:rsidRPr="009330B9">
        <w:rPr>
          <w:rFonts w:ascii="ＭＳ Ｐゴシック" w:eastAsia="ＭＳ Ｐゴシック" w:hAnsi="ＭＳ Ｐゴシック"/>
          <w:sz w:val="21"/>
        </w:rPr>
        <w:t>10</w:t>
      </w:r>
      <w:r w:rsidR="00D3718E" w:rsidRPr="009330B9">
        <w:rPr>
          <w:rFonts w:ascii="ＭＳ Ｐゴシック" w:eastAsia="ＭＳ Ｐゴシック" w:hAnsi="ＭＳ Ｐゴシック" w:hint="eastAsia"/>
          <w:sz w:val="21"/>
        </w:rPr>
        <w:t>日〜</w:t>
      </w:r>
      <w:r w:rsidR="00D3718E" w:rsidRPr="009330B9">
        <w:rPr>
          <w:rFonts w:ascii="ＭＳ Ｐゴシック" w:eastAsia="ＭＳ Ｐゴシック" w:hAnsi="ＭＳ Ｐゴシック"/>
          <w:sz w:val="21"/>
        </w:rPr>
        <w:t>12</w:t>
      </w:r>
      <w:r w:rsidR="00D3718E" w:rsidRPr="009330B9">
        <w:rPr>
          <w:rFonts w:ascii="ＭＳ Ｐゴシック" w:eastAsia="ＭＳ Ｐゴシック" w:hAnsi="ＭＳ Ｐゴシック" w:hint="eastAsia"/>
          <w:sz w:val="21"/>
        </w:rPr>
        <w:t>日</w:t>
      </w:r>
      <w:r w:rsidRPr="009330B9">
        <w:rPr>
          <w:rFonts w:ascii="ＭＳ Ｐゴシック" w:eastAsia="ＭＳ Ｐゴシック" w:hAnsi="ＭＳ Ｐゴシック" w:hint="eastAsia"/>
          <w:sz w:val="21"/>
        </w:rPr>
        <w:t>の欧州戦略シンポジウム(</w:t>
      </w:r>
      <w:r w:rsidR="00444F03" w:rsidRPr="009330B9">
        <w:rPr>
          <w:rFonts w:ascii="ＭＳ Ｐゴシック" w:eastAsia="ＭＳ Ｐゴシック" w:hAnsi="ＭＳ Ｐゴシック" w:hint="eastAsia"/>
          <w:sz w:val="21"/>
        </w:rPr>
        <w:t>クラコウ</w:t>
      </w:r>
      <w:r w:rsidRPr="009330B9">
        <w:rPr>
          <w:rFonts w:ascii="ＭＳ Ｐゴシック" w:eastAsia="ＭＳ Ｐゴシック" w:hAnsi="ＭＳ Ｐゴシック" w:hint="eastAsia"/>
          <w:sz w:val="21"/>
        </w:rPr>
        <w:t>)</w:t>
      </w:r>
      <w:r w:rsidR="00444F03" w:rsidRPr="009330B9">
        <w:rPr>
          <w:rFonts w:ascii="ＭＳ Ｐゴシック" w:eastAsia="ＭＳ Ｐゴシック" w:hAnsi="ＭＳ Ｐゴシック" w:hint="eastAsia"/>
          <w:sz w:val="21"/>
        </w:rPr>
        <w:t>では報告しないのか</w:t>
      </w:r>
      <w:r w:rsidRPr="009330B9">
        <w:rPr>
          <w:rFonts w:ascii="ＭＳ Ｐゴシック" w:eastAsia="ＭＳ Ｐゴシック" w:hAnsi="ＭＳ Ｐゴシック" w:hint="eastAsia"/>
          <w:sz w:val="21"/>
        </w:rPr>
        <w:t>。</w:t>
      </w:r>
    </w:p>
    <w:p w:rsidR="00872AEB" w:rsidRPr="009330B9" w:rsidRDefault="0065681E"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(岡田)</w:t>
      </w:r>
      <w:r w:rsidR="00872AEB" w:rsidRPr="009330B9">
        <w:rPr>
          <w:rFonts w:ascii="ＭＳ Ｐゴシック" w:eastAsia="ＭＳ Ｐゴシック" w:hAnsi="ＭＳ Ｐゴシック" w:hint="eastAsia"/>
          <w:sz w:val="21"/>
        </w:rPr>
        <w:t>クラコウ</w:t>
      </w:r>
      <w:r w:rsidRPr="009330B9">
        <w:rPr>
          <w:rFonts w:ascii="ＭＳ Ｐゴシック" w:eastAsia="ＭＳ Ｐゴシック" w:hAnsi="ＭＳ Ｐゴシック" w:hint="eastAsia"/>
          <w:sz w:val="21"/>
        </w:rPr>
        <w:t>で</w:t>
      </w:r>
      <w:r w:rsidR="00872AEB" w:rsidRPr="009330B9">
        <w:rPr>
          <w:rFonts w:ascii="ＭＳ Ｐゴシック" w:eastAsia="ＭＳ Ｐゴシック" w:hAnsi="ＭＳ Ｐゴシック" w:hint="eastAsia"/>
          <w:sz w:val="21"/>
        </w:rPr>
        <w:t>は、</w:t>
      </w:r>
      <w:r w:rsidRPr="009330B9">
        <w:rPr>
          <w:rFonts w:ascii="ＭＳ Ｐゴシック" w:eastAsia="ＭＳ Ｐゴシック" w:hAnsi="ＭＳ Ｐゴシック" w:hint="eastAsia"/>
          <w:sz w:val="21"/>
        </w:rPr>
        <w:t>英文の中間まとめは公表しないが、</w:t>
      </w:r>
      <w:r w:rsidR="00872AEB" w:rsidRPr="009330B9">
        <w:rPr>
          <w:rFonts w:ascii="ＭＳ Ｐゴシック" w:eastAsia="ＭＳ Ｐゴシック" w:hAnsi="ＭＳ Ｐゴシック" w:hint="eastAsia"/>
          <w:sz w:val="21"/>
        </w:rPr>
        <w:t>中間</w:t>
      </w:r>
      <w:r w:rsidRPr="009330B9">
        <w:rPr>
          <w:rFonts w:ascii="ＭＳ Ｐゴシック" w:eastAsia="ＭＳ Ｐゴシック" w:hAnsi="ＭＳ Ｐゴシック" w:hint="eastAsia"/>
          <w:sz w:val="21"/>
        </w:rPr>
        <w:t>まとめの</w:t>
      </w:r>
      <w:r w:rsidR="00872AEB" w:rsidRPr="009330B9">
        <w:rPr>
          <w:rFonts w:ascii="ＭＳ Ｐゴシック" w:eastAsia="ＭＳ Ｐゴシック" w:hAnsi="ＭＳ Ｐゴシック" w:hint="eastAsia"/>
          <w:sz w:val="21"/>
        </w:rPr>
        <w:t>内容</w:t>
      </w:r>
      <w:r w:rsidRPr="009330B9">
        <w:rPr>
          <w:rFonts w:ascii="ＭＳ Ｐゴシック" w:eastAsia="ＭＳ Ｐゴシック" w:hAnsi="ＭＳ Ｐゴシック" w:hint="eastAsia"/>
          <w:sz w:val="21"/>
        </w:rPr>
        <w:t>は報告する予定である。</w:t>
      </w:r>
    </w:p>
    <w:p w:rsidR="000D27A4" w:rsidRPr="009330B9" w:rsidRDefault="0065681E"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0D27A4" w:rsidRPr="009330B9">
        <w:rPr>
          <w:rFonts w:ascii="ＭＳ Ｐゴシック" w:eastAsia="ＭＳ Ｐゴシック" w:hAnsi="ＭＳ Ｐゴシック" w:hint="eastAsia"/>
          <w:sz w:val="21"/>
        </w:rPr>
        <w:t>相原)</w:t>
      </w:r>
      <w:r w:rsidR="00872AEB" w:rsidRPr="009330B9">
        <w:rPr>
          <w:rFonts w:ascii="ＭＳ Ｐゴシック" w:eastAsia="ＭＳ Ｐゴシック" w:hAnsi="ＭＳ Ｐゴシック" w:hint="eastAsia"/>
          <w:sz w:val="21"/>
        </w:rPr>
        <w:t>本委員会の対象ではないが、フォトンサイエンス</w:t>
      </w:r>
      <w:r w:rsidR="000D6247" w:rsidRPr="009330B9">
        <w:rPr>
          <w:rFonts w:ascii="ＭＳ Ｐゴシック" w:eastAsia="ＭＳ Ｐゴシック" w:hAnsi="ＭＳ Ｐゴシック" w:hint="eastAsia"/>
          <w:sz w:val="21"/>
        </w:rPr>
        <w:t>で</w:t>
      </w:r>
      <w:r w:rsidR="00872AEB" w:rsidRPr="009330B9">
        <w:rPr>
          <w:rFonts w:ascii="ＭＳ Ｐゴシック" w:eastAsia="ＭＳ Ｐゴシック" w:hAnsi="ＭＳ Ｐゴシック" w:hint="eastAsia"/>
          <w:sz w:val="21"/>
        </w:rPr>
        <w:t>は</w:t>
      </w:r>
      <w:r w:rsidR="000D6247" w:rsidRPr="009330B9">
        <w:rPr>
          <w:rFonts w:ascii="ＭＳ Ｐゴシック" w:eastAsia="ＭＳ Ｐゴシック" w:hAnsi="ＭＳ Ｐゴシック" w:hint="eastAsia"/>
          <w:sz w:val="21"/>
        </w:rPr>
        <w:t>KEKは分野の一翼を担うという位置づけとなるが、</w:t>
      </w:r>
      <w:r w:rsidR="00872AEB" w:rsidRPr="009330B9">
        <w:rPr>
          <w:rFonts w:ascii="ＭＳ Ｐゴシック" w:eastAsia="ＭＳ Ｐゴシック" w:hAnsi="ＭＳ Ｐゴシック" w:hint="eastAsia"/>
          <w:sz w:val="21"/>
        </w:rPr>
        <w:t>日本国内</w:t>
      </w:r>
      <w:r w:rsidR="000D27A4" w:rsidRPr="009330B9">
        <w:rPr>
          <w:rFonts w:ascii="ＭＳ Ｐゴシック" w:eastAsia="ＭＳ Ｐゴシック" w:hAnsi="ＭＳ Ｐゴシック" w:hint="eastAsia"/>
          <w:sz w:val="21"/>
        </w:rPr>
        <w:t>の放射光計画とのすり合わせ等は行っているのか。</w:t>
      </w:r>
    </w:p>
    <w:p w:rsidR="000D27A4" w:rsidRPr="009330B9" w:rsidRDefault="0065681E"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(岡田)</w:t>
      </w:r>
      <w:r w:rsidR="00444F03" w:rsidRPr="009330B9">
        <w:rPr>
          <w:rFonts w:ascii="ＭＳ Ｐゴシック" w:eastAsia="ＭＳ Ｐゴシック" w:hAnsi="ＭＳ Ｐゴシック" w:hint="eastAsia"/>
          <w:sz w:val="21"/>
        </w:rPr>
        <w:t>コミュニティーの意見等は反映しているが、具体的に他の計画等と中間まとめ</w:t>
      </w:r>
      <w:r w:rsidRPr="009330B9">
        <w:rPr>
          <w:rFonts w:ascii="ＭＳ Ｐゴシック" w:eastAsia="ＭＳ Ｐゴシック" w:hAnsi="ＭＳ Ｐゴシック" w:hint="eastAsia"/>
          <w:sz w:val="21"/>
        </w:rPr>
        <w:t>が</w:t>
      </w:r>
      <w:r w:rsidR="00444F03" w:rsidRPr="009330B9">
        <w:rPr>
          <w:rFonts w:ascii="ＭＳ Ｐゴシック" w:eastAsia="ＭＳ Ｐゴシック" w:hAnsi="ＭＳ Ｐゴシック" w:hint="eastAsia"/>
          <w:sz w:val="21"/>
        </w:rPr>
        <w:t>強く関連しているわけではない。</w:t>
      </w:r>
    </w:p>
    <w:p w:rsidR="00444F03" w:rsidRPr="009330B9" w:rsidRDefault="0065681E"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w:t>
      </w:r>
      <w:r w:rsidR="000D6247" w:rsidRPr="009330B9">
        <w:rPr>
          <w:rFonts w:ascii="ＭＳ Ｐゴシック" w:eastAsia="ＭＳ Ｐゴシック" w:hAnsi="ＭＳ Ｐゴシック" w:hint="eastAsia"/>
          <w:sz w:val="21"/>
        </w:rPr>
        <w:t>コミュニティー等との</w:t>
      </w:r>
      <w:r w:rsidR="00444F03" w:rsidRPr="009330B9">
        <w:rPr>
          <w:rFonts w:ascii="ＭＳ Ｐゴシック" w:eastAsia="ＭＳ Ｐゴシック" w:hAnsi="ＭＳ Ｐゴシック" w:hint="eastAsia"/>
          <w:sz w:val="21"/>
        </w:rPr>
        <w:t>情報交換は行っているが</w:t>
      </w:r>
      <w:r w:rsidR="00D735D1">
        <w:rPr>
          <w:rFonts w:ascii="ＭＳ Ｐゴシック" w:eastAsia="ＭＳ Ｐゴシック" w:hAnsi="ＭＳ Ｐゴシック" w:hint="eastAsia"/>
          <w:sz w:val="21"/>
        </w:rPr>
        <w:t>、</w:t>
      </w:r>
      <w:r w:rsidR="00444F03" w:rsidRPr="009330B9">
        <w:rPr>
          <w:rFonts w:ascii="ＭＳ Ｐゴシック" w:eastAsia="ＭＳ Ｐゴシック" w:hAnsi="ＭＳ Ｐゴシック" w:hint="eastAsia"/>
          <w:sz w:val="21"/>
        </w:rPr>
        <w:t>KEKとしてはそれらの計画を調整してはいない。非加速器系の実験・研究も同様の状況である。</w:t>
      </w:r>
    </w:p>
    <w:p w:rsidR="00444F03" w:rsidRPr="009330B9" w:rsidRDefault="000D27A4"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65681E" w:rsidRPr="009330B9">
        <w:rPr>
          <w:rFonts w:ascii="ＭＳ Ｐゴシック" w:eastAsia="ＭＳ Ｐゴシック" w:hAnsi="ＭＳ Ｐゴシック" w:hint="eastAsia"/>
          <w:sz w:val="21"/>
        </w:rPr>
        <w:t>駒宮</w:t>
      </w:r>
      <w:r w:rsidRPr="009330B9">
        <w:rPr>
          <w:rFonts w:ascii="ＭＳ Ｐゴシック" w:eastAsia="ＭＳ Ｐゴシック" w:hAnsi="ＭＳ Ｐゴシック" w:hint="eastAsia"/>
          <w:sz w:val="21"/>
        </w:rPr>
        <w:t>)</w:t>
      </w:r>
      <w:r w:rsidR="00444F03" w:rsidRPr="009330B9">
        <w:rPr>
          <w:rFonts w:ascii="ＭＳ Ｐゴシック" w:eastAsia="ＭＳ Ｐゴシック" w:hAnsi="ＭＳ Ｐゴシック" w:hint="eastAsia"/>
          <w:sz w:val="21"/>
        </w:rPr>
        <w:t>高エネルギーフロンティア以外は世界との競争関係にあるが、研究推進会議では</w:t>
      </w:r>
      <w:r w:rsidR="0065681E" w:rsidRPr="009330B9">
        <w:rPr>
          <w:rFonts w:ascii="ＭＳ Ｐゴシック" w:eastAsia="ＭＳ Ｐゴシック" w:hAnsi="ＭＳ Ｐゴシック" w:hint="eastAsia"/>
          <w:sz w:val="21"/>
        </w:rPr>
        <w:t>そういった状況も</w:t>
      </w:r>
      <w:r w:rsidR="00444F03" w:rsidRPr="009330B9">
        <w:rPr>
          <w:rFonts w:ascii="ＭＳ Ｐゴシック" w:eastAsia="ＭＳ Ｐゴシック" w:hAnsi="ＭＳ Ｐゴシック" w:hint="eastAsia"/>
          <w:sz w:val="21"/>
        </w:rPr>
        <w:t>議論されているのか</w:t>
      </w:r>
      <w:r w:rsidR="0065681E" w:rsidRPr="009330B9">
        <w:rPr>
          <w:rFonts w:ascii="ＭＳ Ｐゴシック" w:eastAsia="ＭＳ Ｐゴシック" w:hAnsi="ＭＳ Ｐゴシック" w:hint="eastAsia"/>
          <w:sz w:val="21"/>
        </w:rPr>
        <w:t>。</w:t>
      </w:r>
    </w:p>
    <w:p w:rsidR="00051269" w:rsidRPr="009330B9" w:rsidRDefault="0065681E" w:rsidP="00595912">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(岡田)</w:t>
      </w:r>
      <w:r w:rsidR="00444F03" w:rsidRPr="009330B9">
        <w:rPr>
          <w:rFonts w:ascii="ＭＳ Ｐゴシック" w:eastAsia="ＭＳ Ｐゴシック" w:hAnsi="ＭＳ Ｐゴシック" w:hint="eastAsia"/>
          <w:sz w:val="21"/>
        </w:rPr>
        <w:t>所長を通じて分野</w:t>
      </w:r>
      <w:r w:rsidRPr="009330B9">
        <w:rPr>
          <w:rFonts w:ascii="ＭＳ Ｐゴシック" w:eastAsia="ＭＳ Ｐゴシック" w:hAnsi="ＭＳ Ｐゴシック" w:hint="eastAsia"/>
          <w:sz w:val="21"/>
        </w:rPr>
        <w:t>・</w:t>
      </w:r>
      <w:r w:rsidR="00444F03" w:rsidRPr="009330B9">
        <w:rPr>
          <w:rFonts w:ascii="ＭＳ Ｐゴシック" w:eastAsia="ＭＳ Ｐゴシック" w:hAnsi="ＭＳ Ｐゴシック" w:hint="eastAsia"/>
          <w:sz w:val="21"/>
        </w:rPr>
        <w:t>プロジェクトの</w:t>
      </w:r>
      <w:r w:rsidRPr="009330B9">
        <w:rPr>
          <w:rFonts w:ascii="ＭＳ Ｐゴシック" w:eastAsia="ＭＳ Ｐゴシック" w:hAnsi="ＭＳ Ｐゴシック" w:hint="eastAsia"/>
          <w:sz w:val="21"/>
        </w:rPr>
        <w:t>競争関係等の情報は入れてもらっている</w:t>
      </w:r>
      <w:r w:rsidR="00444F03" w:rsidRPr="009330B9">
        <w:rPr>
          <w:rFonts w:ascii="ＭＳ Ｐゴシック" w:eastAsia="ＭＳ Ｐゴシック" w:hAnsi="ＭＳ Ｐゴシック" w:hint="eastAsia"/>
          <w:sz w:val="21"/>
        </w:rPr>
        <w:t>。</w:t>
      </w:r>
    </w:p>
    <w:p w:rsidR="009660DD" w:rsidRPr="009330B9" w:rsidRDefault="009660DD" w:rsidP="00595912">
      <w:pPr>
        <w:pStyle w:val="a3"/>
        <w:rPr>
          <w:rFonts w:ascii="ＭＳ Ｐゴシック" w:eastAsia="ＭＳ Ｐゴシック" w:hAnsi="ＭＳ Ｐゴシック"/>
          <w:sz w:val="21"/>
        </w:rPr>
      </w:pPr>
    </w:p>
    <w:p w:rsidR="00943C11" w:rsidRPr="009330B9" w:rsidRDefault="00F4393C"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２．ディスカッション</w:t>
      </w:r>
    </w:p>
    <w:p w:rsidR="00F4393C" w:rsidRPr="009330B9" w:rsidRDefault="00F4393C"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委員長から、前回の議事録(案)に基づき、</w:t>
      </w:r>
      <w:r w:rsidR="00582D45" w:rsidRPr="009330B9">
        <w:rPr>
          <w:rFonts w:ascii="ＭＳ Ｐゴシック" w:eastAsia="ＭＳ Ｐゴシック" w:hAnsi="ＭＳ Ｐゴシック" w:hint="eastAsia"/>
          <w:sz w:val="21"/>
        </w:rPr>
        <w:t>前回委員会からの経緯及び</w:t>
      </w:r>
      <w:r w:rsidRPr="009330B9">
        <w:rPr>
          <w:rFonts w:ascii="ＭＳ Ｐゴシック" w:eastAsia="ＭＳ Ｐゴシック" w:hAnsi="ＭＳ Ｐゴシック" w:hint="eastAsia"/>
          <w:sz w:val="21"/>
        </w:rPr>
        <w:t>懸案事項</w:t>
      </w:r>
      <w:r w:rsidR="00582D45" w:rsidRPr="009330B9">
        <w:rPr>
          <w:rFonts w:ascii="ＭＳ Ｐゴシック" w:eastAsia="ＭＳ Ｐゴシック" w:hAnsi="ＭＳ Ｐゴシック" w:hint="eastAsia"/>
          <w:sz w:val="21"/>
        </w:rPr>
        <w:t>とその対応について</w:t>
      </w:r>
      <w:r w:rsidRPr="009330B9">
        <w:rPr>
          <w:rFonts w:ascii="ＭＳ Ｐゴシック" w:eastAsia="ＭＳ Ｐゴシック" w:hAnsi="ＭＳ Ｐゴシック" w:hint="eastAsia"/>
          <w:sz w:val="21"/>
        </w:rPr>
        <w:t>説明があ</w:t>
      </w:r>
      <w:r w:rsidR="00582D45" w:rsidRPr="009330B9">
        <w:rPr>
          <w:rFonts w:ascii="ＭＳ Ｐゴシック" w:eastAsia="ＭＳ Ｐゴシック" w:hAnsi="ＭＳ Ｐゴシック" w:hint="eastAsia"/>
          <w:sz w:val="21"/>
        </w:rPr>
        <w:t>った。</w:t>
      </w:r>
    </w:p>
    <w:p w:rsidR="00127F40" w:rsidRPr="009330B9" w:rsidRDefault="00127F40"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LC推進室として</w:t>
      </w:r>
      <w:r w:rsidR="0065681E" w:rsidRPr="009330B9">
        <w:rPr>
          <w:rFonts w:ascii="ＭＳ Ｐゴシック" w:eastAsia="ＭＳ Ｐゴシック" w:hAnsi="ＭＳ Ｐゴシック" w:hint="eastAsia"/>
          <w:sz w:val="21"/>
        </w:rPr>
        <w:t>、</w:t>
      </w:r>
      <w:r w:rsidR="00716DD0" w:rsidRPr="009330B9">
        <w:rPr>
          <w:rFonts w:ascii="ＭＳ Ｐゴシック" w:eastAsia="ＭＳ Ｐゴシック" w:hAnsi="ＭＳ Ｐゴシック" w:hint="eastAsia"/>
          <w:sz w:val="21"/>
        </w:rPr>
        <w:t>KEK</w:t>
      </w:r>
      <w:r w:rsidR="0065681E" w:rsidRPr="009330B9">
        <w:rPr>
          <w:rFonts w:ascii="ＭＳ Ｐゴシック" w:eastAsia="ＭＳ Ｐゴシック" w:hAnsi="ＭＳ Ｐゴシック" w:hint="eastAsia"/>
          <w:sz w:val="21"/>
        </w:rPr>
        <w:t>に</w:t>
      </w:r>
      <w:r w:rsidR="00716DD0" w:rsidRPr="009330B9">
        <w:rPr>
          <w:rFonts w:ascii="ＭＳ Ｐゴシック" w:eastAsia="ＭＳ Ｐゴシック" w:hAnsi="ＭＳ Ｐゴシック" w:hint="eastAsia"/>
          <w:sz w:val="21"/>
        </w:rPr>
        <w:t>取り組んでもらいたい</w:t>
      </w:r>
      <w:r w:rsidR="0065681E" w:rsidRPr="009330B9">
        <w:rPr>
          <w:rFonts w:ascii="ＭＳ Ｐゴシック" w:eastAsia="ＭＳ Ｐゴシック" w:hAnsi="ＭＳ Ｐゴシック" w:hint="eastAsia"/>
          <w:sz w:val="21"/>
        </w:rPr>
        <w:t>と考えている</w:t>
      </w:r>
      <w:r w:rsidR="00716DD0" w:rsidRPr="009330B9">
        <w:rPr>
          <w:rFonts w:ascii="ＭＳ Ｐゴシック" w:eastAsia="ＭＳ Ｐゴシック" w:hAnsi="ＭＳ Ｐゴシック" w:hint="eastAsia"/>
          <w:sz w:val="21"/>
        </w:rPr>
        <w:t>要望</w:t>
      </w:r>
      <w:r w:rsidR="0065681E" w:rsidRPr="009330B9">
        <w:rPr>
          <w:rFonts w:ascii="ＭＳ Ｐゴシック" w:eastAsia="ＭＳ Ｐゴシック" w:hAnsi="ＭＳ Ｐゴシック" w:hint="eastAsia"/>
          <w:sz w:val="21"/>
        </w:rPr>
        <w:t>は、中間まとめのILCの部分に記載されている。</w:t>
      </w:r>
    </w:p>
    <w:p w:rsidR="00127F40" w:rsidRPr="009330B9" w:rsidRDefault="00127F40"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今後の進め方の方針として、2020年代に</w:t>
      </w:r>
      <w:r w:rsidR="00716DD0" w:rsidRPr="009330B9">
        <w:rPr>
          <w:rFonts w:ascii="ＭＳ Ｐゴシック" w:eastAsia="ＭＳ Ｐゴシック" w:hAnsi="ＭＳ Ｐゴシック" w:hint="eastAsia"/>
          <w:sz w:val="21"/>
        </w:rPr>
        <w:t>ILCが</w:t>
      </w:r>
      <w:r w:rsidRPr="009330B9">
        <w:rPr>
          <w:rFonts w:ascii="ＭＳ Ｐゴシック" w:eastAsia="ＭＳ Ｐゴシック" w:hAnsi="ＭＳ Ｐゴシック" w:hint="eastAsia"/>
          <w:sz w:val="21"/>
        </w:rPr>
        <w:t>稼働することを前提として、</w:t>
      </w:r>
      <w:r w:rsidR="00716DD0" w:rsidRPr="009330B9">
        <w:rPr>
          <w:rFonts w:ascii="ＭＳ Ｐゴシック" w:eastAsia="ＭＳ Ｐゴシック" w:hAnsi="ＭＳ Ｐゴシック" w:hint="eastAsia"/>
          <w:sz w:val="21"/>
        </w:rPr>
        <w:t>これに対応できるように準備を進めることを考えた場合、今後５年間に技術開発を進め、いつの時点でプロジェクトが開始になっても対応できるよう準備をする、このためには、国内外での工業化により性能を確保しつつコスト低減を目指すことが重要である。超伝導加速空洞や周辺技術に対して工業化技術をKEKがリードするのは不可欠である</w:t>
      </w:r>
      <w:r w:rsidR="00D735D1">
        <w:rPr>
          <w:rFonts w:ascii="ＭＳ Ｐゴシック" w:eastAsia="ＭＳ Ｐゴシック" w:hAnsi="ＭＳ Ｐゴシック" w:hint="eastAsia"/>
          <w:sz w:val="21"/>
        </w:rPr>
        <w:t>。</w:t>
      </w:r>
      <w:r w:rsidR="00716DD0" w:rsidRPr="009330B9">
        <w:rPr>
          <w:rFonts w:ascii="ＭＳ Ｐゴシック" w:eastAsia="ＭＳ Ｐゴシック" w:hAnsi="ＭＳ Ｐゴシック" w:hint="eastAsia"/>
          <w:sz w:val="21"/>
        </w:rPr>
        <w:t>超伝導加速空洞製造設備でのトレーニング</w:t>
      </w:r>
      <w:r w:rsidR="00634449" w:rsidRPr="009330B9">
        <w:rPr>
          <w:rFonts w:ascii="ＭＳ Ｐゴシック" w:eastAsia="ＭＳ Ｐゴシック" w:hAnsi="ＭＳ Ｐゴシック" w:hint="eastAsia"/>
          <w:sz w:val="21"/>
        </w:rPr>
        <w:t>スキル向上</w:t>
      </w:r>
      <w:r w:rsidR="00716DD0" w:rsidRPr="009330B9">
        <w:rPr>
          <w:rFonts w:ascii="ＭＳ Ｐゴシック" w:eastAsia="ＭＳ Ｐゴシック" w:hAnsi="ＭＳ Ｐゴシック" w:hint="eastAsia"/>
          <w:sz w:val="21"/>
        </w:rPr>
        <w:t>が</w:t>
      </w:r>
      <w:r w:rsidR="0065681E" w:rsidRPr="009330B9">
        <w:rPr>
          <w:rFonts w:ascii="ＭＳ Ｐゴシック" w:eastAsia="ＭＳ Ｐゴシック" w:hAnsi="ＭＳ Ｐゴシック" w:hint="eastAsia"/>
          <w:sz w:val="21"/>
        </w:rPr>
        <w:t>重要</w:t>
      </w:r>
      <w:r w:rsidR="00716DD0" w:rsidRPr="009330B9">
        <w:rPr>
          <w:rFonts w:ascii="ＭＳ Ｐゴシック" w:eastAsia="ＭＳ Ｐゴシック" w:hAnsi="ＭＳ Ｐゴシック" w:hint="eastAsia"/>
          <w:sz w:val="21"/>
        </w:rPr>
        <w:t>、国内外からの空洞</w:t>
      </w:r>
      <w:r w:rsidR="00555892" w:rsidRPr="009330B9">
        <w:rPr>
          <w:rFonts w:ascii="ＭＳ Ｐゴシック" w:eastAsia="ＭＳ Ｐゴシック" w:hAnsi="ＭＳ Ｐゴシック" w:hint="eastAsia"/>
          <w:sz w:val="21"/>
        </w:rPr>
        <w:t>技術・本体</w:t>
      </w:r>
      <w:r w:rsidR="00716DD0" w:rsidRPr="009330B9">
        <w:rPr>
          <w:rFonts w:ascii="ＭＳ Ｐゴシック" w:eastAsia="ＭＳ Ｐゴシック" w:hAnsi="ＭＳ Ｐゴシック" w:hint="eastAsia"/>
          <w:sz w:val="21"/>
        </w:rPr>
        <w:t>を受け</w:t>
      </w:r>
      <w:r w:rsidR="00555892" w:rsidRPr="009330B9">
        <w:rPr>
          <w:rFonts w:ascii="ＭＳ Ｐゴシック" w:eastAsia="ＭＳ Ｐゴシック" w:hAnsi="ＭＳ Ｐゴシック" w:hint="eastAsia"/>
          <w:sz w:val="21"/>
        </w:rPr>
        <w:t>て、</w:t>
      </w:r>
      <w:r w:rsidR="00716DD0" w:rsidRPr="009330B9">
        <w:rPr>
          <w:rFonts w:ascii="ＭＳ Ｐゴシック" w:eastAsia="ＭＳ Ｐゴシック" w:hAnsi="ＭＳ Ｐゴシック" w:hint="eastAsia"/>
          <w:sz w:val="21"/>
        </w:rPr>
        <w:t>KEKの設計でないものも対応できるよう</w:t>
      </w:r>
      <w:r w:rsidR="00634449" w:rsidRPr="009330B9">
        <w:rPr>
          <w:rFonts w:ascii="ＭＳ Ｐゴシック" w:eastAsia="ＭＳ Ｐゴシック" w:hAnsi="ＭＳ Ｐゴシック" w:hint="eastAsia"/>
          <w:sz w:val="21"/>
        </w:rPr>
        <w:t>な柔軟な体制が必要である</w:t>
      </w:r>
      <w:r w:rsidR="00716DD0" w:rsidRPr="009330B9">
        <w:rPr>
          <w:rFonts w:ascii="ＭＳ Ｐゴシック" w:eastAsia="ＭＳ Ｐゴシック" w:hAnsi="ＭＳ Ｐゴシック" w:hint="eastAsia"/>
          <w:sz w:val="21"/>
        </w:rPr>
        <w:t>。</w:t>
      </w:r>
    </w:p>
    <w:p w:rsidR="00EE5912" w:rsidRPr="009330B9" w:rsidRDefault="00555892" w:rsidP="00EE5912">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過去５年間のTDRフェーズの中で</w:t>
      </w:r>
      <w:r w:rsidR="0065681E" w:rsidRPr="009330B9">
        <w:rPr>
          <w:rFonts w:ascii="ＭＳ Ｐゴシック" w:eastAsia="ＭＳ Ｐゴシック" w:hAnsi="ＭＳ Ｐゴシック" w:hint="eastAsia"/>
          <w:sz w:val="21"/>
        </w:rPr>
        <w:t>、コスト評価等も含めILCの建設期間を検討した結果、ILCの建設に</w:t>
      </w:r>
      <w:r w:rsidRPr="009330B9">
        <w:rPr>
          <w:rFonts w:ascii="ＭＳ Ｐゴシック" w:eastAsia="ＭＳ Ｐゴシック" w:hAnsi="ＭＳ Ｐゴシック" w:hint="eastAsia"/>
          <w:sz w:val="21"/>
        </w:rPr>
        <w:t>10年、予算確保</w:t>
      </w:r>
      <w:r w:rsidR="00634449" w:rsidRPr="009330B9">
        <w:rPr>
          <w:rFonts w:ascii="ＭＳ Ｐゴシック" w:eastAsia="ＭＳ Ｐゴシック" w:hAnsi="ＭＳ Ｐゴシック" w:hint="eastAsia"/>
          <w:sz w:val="21"/>
        </w:rPr>
        <w:t>・契約手続き</w:t>
      </w:r>
      <w:r w:rsidRPr="009330B9">
        <w:rPr>
          <w:rFonts w:ascii="ＭＳ Ｐゴシック" w:eastAsia="ＭＳ Ｐゴシック" w:hAnsi="ＭＳ Ｐゴシック" w:hint="eastAsia"/>
          <w:sz w:val="21"/>
        </w:rPr>
        <w:t>等</w:t>
      </w:r>
      <w:r w:rsidR="00634449" w:rsidRPr="009330B9">
        <w:rPr>
          <w:rFonts w:ascii="ＭＳ Ｐゴシック" w:eastAsia="ＭＳ Ｐゴシック" w:hAnsi="ＭＳ Ｐゴシック" w:hint="eastAsia"/>
          <w:sz w:val="21"/>
        </w:rPr>
        <w:t>に</w:t>
      </w:r>
      <w:r w:rsidRPr="009330B9">
        <w:rPr>
          <w:rFonts w:ascii="ＭＳ Ｐゴシック" w:eastAsia="ＭＳ Ｐゴシック" w:hAnsi="ＭＳ Ｐゴシック" w:hint="eastAsia"/>
          <w:sz w:val="21"/>
        </w:rPr>
        <w:t>２年、</w:t>
      </w:r>
      <w:r w:rsidR="0065681E" w:rsidRPr="009330B9">
        <w:rPr>
          <w:rFonts w:ascii="ＭＳ Ｐゴシック" w:eastAsia="ＭＳ Ｐゴシック" w:hAnsi="ＭＳ Ｐゴシック" w:hint="eastAsia"/>
          <w:sz w:val="21"/>
        </w:rPr>
        <w:t>合計</w:t>
      </w:r>
      <w:r w:rsidRPr="009330B9">
        <w:rPr>
          <w:rFonts w:ascii="ＭＳ Ｐゴシック" w:eastAsia="ＭＳ Ｐゴシック" w:hAnsi="ＭＳ Ｐゴシック" w:hint="eastAsia"/>
          <w:sz w:val="21"/>
        </w:rPr>
        <w:t>12</w:t>
      </w:r>
      <w:r w:rsidR="00A52B29" w:rsidRPr="009330B9">
        <w:rPr>
          <w:rFonts w:ascii="ＭＳ Ｐゴシック" w:eastAsia="ＭＳ Ｐゴシック" w:hAnsi="ＭＳ Ｐゴシック" w:hint="eastAsia"/>
          <w:sz w:val="21"/>
        </w:rPr>
        <w:t>年のスケールを念頭に入れておく</w:t>
      </w:r>
      <w:r w:rsidRPr="009330B9">
        <w:rPr>
          <w:rFonts w:ascii="ＭＳ Ｐゴシック" w:eastAsia="ＭＳ Ｐゴシック" w:hAnsi="ＭＳ Ｐゴシック" w:hint="eastAsia"/>
          <w:sz w:val="21"/>
        </w:rPr>
        <w:t>必要がある、という共通認識を持っている。</w:t>
      </w:r>
      <w:r w:rsidR="0065681E" w:rsidRPr="009330B9">
        <w:rPr>
          <w:rFonts w:ascii="ＭＳ Ｐゴシック" w:eastAsia="ＭＳ Ｐゴシック" w:hAnsi="ＭＳ Ｐゴシック" w:hint="eastAsia"/>
          <w:sz w:val="21"/>
        </w:rPr>
        <w:t>LHCのルミノシティーアップグレードの性能が発揮され、物理成果が</w:t>
      </w:r>
      <w:r w:rsidR="00EE5912" w:rsidRPr="009330B9">
        <w:rPr>
          <w:rFonts w:ascii="ＭＳ Ｐゴシック" w:eastAsia="ＭＳ Ｐゴシック" w:hAnsi="ＭＳ Ｐゴシック" w:hint="eastAsia"/>
          <w:sz w:val="21"/>
        </w:rPr>
        <w:t>得られるのが</w:t>
      </w:r>
      <w:r w:rsidRPr="009330B9">
        <w:rPr>
          <w:rFonts w:ascii="ＭＳ Ｐゴシック" w:eastAsia="ＭＳ Ｐゴシック" w:hAnsi="ＭＳ Ｐゴシック" w:hint="eastAsia"/>
          <w:sz w:val="21"/>
        </w:rPr>
        <w:t>2025年と仮定し、</w:t>
      </w:r>
      <w:r w:rsidR="00EE5912" w:rsidRPr="009330B9">
        <w:rPr>
          <w:rFonts w:ascii="ＭＳ Ｐゴシック" w:eastAsia="ＭＳ Ｐゴシック" w:hAnsi="ＭＳ Ｐゴシック" w:hint="eastAsia"/>
          <w:sz w:val="21"/>
        </w:rPr>
        <w:t>その</w:t>
      </w:r>
      <w:r w:rsidRPr="009330B9">
        <w:rPr>
          <w:rFonts w:ascii="ＭＳ Ｐゴシック" w:eastAsia="ＭＳ Ｐゴシック" w:hAnsi="ＭＳ Ｐゴシック" w:hint="eastAsia"/>
          <w:sz w:val="21"/>
        </w:rPr>
        <w:t>時期にILC</w:t>
      </w:r>
      <w:r w:rsidR="00EE5912" w:rsidRPr="009330B9">
        <w:rPr>
          <w:rFonts w:ascii="ＭＳ Ｐゴシック" w:eastAsia="ＭＳ Ｐゴシック" w:hAnsi="ＭＳ Ｐゴシック" w:hint="eastAsia"/>
          <w:sz w:val="21"/>
        </w:rPr>
        <w:t>を稼働させる</w:t>
      </w:r>
      <w:r w:rsidRPr="009330B9">
        <w:rPr>
          <w:rFonts w:ascii="ＭＳ Ｐゴシック" w:eastAsia="ＭＳ Ｐゴシック" w:hAnsi="ＭＳ Ｐゴシック" w:hint="eastAsia"/>
          <w:sz w:val="21"/>
        </w:rPr>
        <w:t>とした場合、ILC</w:t>
      </w:r>
      <w:r w:rsidR="00634449" w:rsidRPr="009330B9">
        <w:rPr>
          <w:rFonts w:ascii="ＭＳ Ｐゴシック" w:eastAsia="ＭＳ Ｐゴシック" w:hAnsi="ＭＳ Ｐゴシック" w:hint="eastAsia"/>
          <w:sz w:val="21"/>
        </w:rPr>
        <w:t>プロジェクト</w:t>
      </w:r>
      <w:r w:rsidRPr="009330B9">
        <w:rPr>
          <w:rFonts w:ascii="ＭＳ Ｐゴシック" w:eastAsia="ＭＳ Ｐゴシック" w:hAnsi="ＭＳ Ｐゴシック" w:hint="eastAsia"/>
          <w:sz w:val="21"/>
        </w:rPr>
        <w:t>は2014年までに計画の見通しが立ち、2016年には建設開始</w:t>
      </w:r>
      <w:r w:rsidR="00BF59B0" w:rsidRPr="009330B9">
        <w:rPr>
          <w:rFonts w:ascii="ＭＳ Ｐゴシック" w:eastAsia="ＭＳ Ｐゴシック" w:hAnsi="ＭＳ Ｐゴシック" w:hint="eastAsia"/>
          <w:sz w:val="21"/>
        </w:rPr>
        <w:t>が必要となる。</w:t>
      </w:r>
    </w:p>
    <w:p w:rsidR="00EF71B1" w:rsidRPr="009330B9" w:rsidRDefault="00555892" w:rsidP="00EF71B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現在GDE</w:t>
      </w:r>
      <w:r w:rsidR="00EE5912" w:rsidRPr="009330B9">
        <w:rPr>
          <w:rFonts w:ascii="ＭＳ Ｐゴシック" w:eastAsia="ＭＳ Ｐゴシック" w:hAnsi="ＭＳ Ｐゴシック" w:hint="eastAsia"/>
          <w:sz w:val="21"/>
        </w:rPr>
        <w:t>で</w:t>
      </w:r>
      <w:r w:rsidRPr="009330B9">
        <w:rPr>
          <w:rFonts w:ascii="ＭＳ Ｐゴシック" w:eastAsia="ＭＳ Ｐゴシック" w:hAnsi="ＭＳ Ｐゴシック" w:hint="eastAsia"/>
          <w:sz w:val="21"/>
        </w:rPr>
        <w:t>は500GeV</w:t>
      </w:r>
      <w:r w:rsidR="00A52B29" w:rsidRPr="009330B9">
        <w:rPr>
          <w:rFonts w:ascii="ＭＳ Ｐゴシック" w:eastAsia="ＭＳ Ｐゴシック" w:hAnsi="ＭＳ Ｐゴシック" w:hint="eastAsia"/>
          <w:sz w:val="21"/>
        </w:rPr>
        <w:t xml:space="preserve"> </w:t>
      </w:r>
      <w:r w:rsidR="000D5BA4" w:rsidRPr="009330B9">
        <w:rPr>
          <w:rFonts w:ascii="ＭＳ Ｐゴシック" w:eastAsia="ＭＳ Ｐゴシック" w:hAnsi="ＭＳ Ｐゴシック"/>
          <w:sz w:val="21"/>
        </w:rPr>
        <w:t>machine</w:t>
      </w:r>
      <w:r w:rsidR="00EE5912" w:rsidRPr="009330B9">
        <w:rPr>
          <w:rFonts w:ascii="ＭＳ Ｐゴシック" w:eastAsia="ＭＳ Ｐゴシック" w:hAnsi="ＭＳ Ｐゴシック" w:hint="eastAsia"/>
          <w:sz w:val="21"/>
        </w:rPr>
        <w:t>を堅持するとしているが、すでにH</w:t>
      </w:r>
      <w:r w:rsidR="00EE5912" w:rsidRPr="009330B9">
        <w:rPr>
          <w:rFonts w:ascii="ＭＳ Ｐゴシック" w:eastAsia="ＭＳ Ｐゴシック" w:hAnsi="ＭＳ Ｐゴシック"/>
          <w:sz w:val="21"/>
        </w:rPr>
        <w:t>i</w:t>
      </w:r>
      <w:r w:rsidR="00EE5912" w:rsidRPr="009330B9">
        <w:rPr>
          <w:rFonts w:ascii="ＭＳ Ｐゴシック" w:eastAsia="ＭＳ Ｐゴシック" w:hAnsi="ＭＳ Ｐゴシック" w:hint="eastAsia"/>
          <w:sz w:val="21"/>
        </w:rPr>
        <w:t>ggs Factory(250GeV)レベルのマシンの</w:t>
      </w:r>
      <w:r w:rsidR="00BF59B0" w:rsidRPr="009330B9">
        <w:rPr>
          <w:rFonts w:ascii="ＭＳ Ｐゴシック" w:eastAsia="ＭＳ Ｐゴシック" w:hAnsi="ＭＳ Ｐゴシック" w:hint="eastAsia"/>
          <w:sz w:val="21"/>
        </w:rPr>
        <w:t>技術的可能性は十分ある</w:t>
      </w:r>
      <w:r w:rsidR="00EE5912" w:rsidRPr="009330B9">
        <w:rPr>
          <w:rFonts w:ascii="ＭＳ Ｐゴシック" w:eastAsia="ＭＳ Ｐゴシック" w:hAnsi="ＭＳ Ｐゴシック" w:hint="eastAsia"/>
          <w:sz w:val="21"/>
        </w:rPr>
        <w:t>。その場合、250GeVとして建設後、</w:t>
      </w:r>
      <w:r w:rsidR="00BF59B0" w:rsidRPr="009330B9">
        <w:rPr>
          <w:rFonts w:ascii="ＭＳ Ｐゴシック" w:eastAsia="ＭＳ Ｐゴシック" w:hAnsi="ＭＳ Ｐゴシック" w:hint="eastAsia"/>
          <w:sz w:val="21"/>
        </w:rPr>
        <w:t>500GeVを目指す、</w:t>
      </w:r>
      <w:r w:rsidR="00EE5912" w:rsidRPr="009330B9">
        <w:rPr>
          <w:rFonts w:ascii="ＭＳ Ｐゴシック" w:eastAsia="ＭＳ Ｐゴシック" w:hAnsi="ＭＳ Ｐゴシック" w:hint="eastAsia"/>
          <w:sz w:val="21"/>
        </w:rPr>
        <w:t>というステージングのシナリオも十分想定できる。また、コストシェアでは、</w:t>
      </w:r>
      <w:r w:rsidR="00BF59B0" w:rsidRPr="009330B9">
        <w:rPr>
          <w:rFonts w:ascii="ＭＳ Ｐゴシック" w:eastAsia="ＭＳ Ｐゴシック" w:hAnsi="ＭＳ Ｐゴシック" w:hint="eastAsia"/>
          <w:sz w:val="21"/>
        </w:rPr>
        <w:t>ホストとそれ以外の50</w:t>
      </w:r>
      <w:r w:rsidR="00EE5912" w:rsidRPr="009330B9">
        <w:rPr>
          <w:rFonts w:ascii="ＭＳ Ｐゴシック" w:eastAsia="ＭＳ Ｐゴシック" w:hAnsi="ＭＳ Ｐゴシック" w:hint="eastAsia"/>
          <w:sz w:val="21"/>
        </w:rPr>
        <w:t>/</w:t>
      </w:r>
      <w:r w:rsidR="00BF59B0" w:rsidRPr="009330B9">
        <w:rPr>
          <w:rFonts w:ascii="ＭＳ Ｐゴシック" w:eastAsia="ＭＳ Ｐゴシック" w:hAnsi="ＭＳ Ｐゴシック" w:hint="eastAsia"/>
          <w:sz w:val="21"/>
        </w:rPr>
        <w:t>50の原則</w:t>
      </w:r>
      <w:r w:rsidR="00EE5912" w:rsidRPr="009330B9">
        <w:rPr>
          <w:rFonts w:ascii="ＭＳ Ｐゴシック" w:eastAsia="ＭＳ Ｐゴシック" w:hAnsi="ＭＳ Ｐゴシック" w:hint="eastAsia"/>
          <w:sz w:val="21"/>
        </w:rPr>
        <w:t>が必ずしも期待できない可能性がある</w:t>
      </w:r>
      <w:r w:rsidR="000D6247" w:rsidRPr="009330B9">
        <w:rPr>
          <w:rFonts w:ascii="ＭＳ Ｐゴシック" w:eastAsia="ＭＳ Ｐゴシック" w:hAnsi="ＭＳ Ｐゴシック" w:hint="eastAsia"/>
          <w:sz w:val="21"/>
        </w:rPr>
        <w:t>ことが前回の委員会で指摘された</w:t>
      </w:r>
      <w:r w:rsidR="00EE5912" w:rsidRPr="009330B9">
        <w:rPr>
          <w:rFonts w:ascii="ＭＳ Ｐゴシック" w:eastAsia="ＭＳ Ｐゴシック" w:hAnsi="ＭＳ Ｐゴシック" w:hint="eastAsia"/>
          <w:sz w:val="21"/>
        </w:rPr>
        <w:t>。そういった場合でも</w:t>
      </w:r>
      <w:r w:rsidR="00BF59B0" w:rsidRPr="009330B9">
        <w:rPr>
          <w:rFonts w:ascii="ＭＳ Ｐゴシック" w:eastAsia="ＭＳ Ｐゴシック" w:hAnsi="ＭＳ Ｐゴシック" w:hint="eastAsia"/>
          <w:sz w:val="21"/>
        </w:rPr>
        <w:t>ステージングの条件により日本</w:t>
      </w:r>
      <w:r w:rsidR="00EE5912" w:rsidRPr="009330B9">
        <w:rPr>
          <w:rFonts w:ascii="ＭＳ Ｐゴシック" w:eastAsia="ＭＳ Ｐゴシック" w:hAnsi="ＭＳ Ｐゴシック" w:hint="eastAsia"/>
          <w:sz w:val="21"/>
        </w:rPr>
        <w:t>の負担</w:t>
      </w:r>
      <w:r w:rsidR="000D6247" w:rsidRPr="009330B9">
        <w:rPr>
          <w:rFonts w:ascii="ＭＳ Ｐゴシック" w:eastAsia="ＭＳ Ｐゴシック" w:hAnsi="ＭＳ Ｐゴシック" w:hint="eastAsia"/>
          <w:sz w:val="21"/>
        </w:rPr>
        <w:t>でどこまで対応</w:t>
      </w:r>
      <w:r w:rsidR="00634449" w:rsidRPr="009330B9">
        <w:rPr>
          <w:rFonts w:ascii="ＭＳ Ｐゴシック" w:eastAsia="ＭＳ Ｐゴシック" w:hAnsi="ＭＳ Ｐゴシック" w:hint="eastAsia"/>
          <w:sz w:val="21"/>
        </w:rPr>
        <w:t>が可能かを整理する必要がある</w:t>
      </w:r>
      <w:r w:rsidR="00EE5912" w:rsidRPr="009330B9">
        <w:rPr>
          <w:rFonts w:ascii="ＭＳ Ｐゴシック" w:eastAsia="ＭＳ Ｐゴシック" w:hAnsi="ＭＳ Ｐゴシック" w:hint="eastAsia"/>
          <w:sz w:val="21"/>
        </w:rPr>
        <w:t>。</w:t>
      </w:r>
    </w:p>
    <w:p w:rsidR="00EF71B1" w:rsidRPr="009330B9" w:rsidRDefault="00BF59B0" w:rsidP="00EF71B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スケジュールの一例として、日本山岳地帯での建設</w:t>
      </w:r>
      <w:r w:rsidR="000D6247" w:rsidRPr="009330B9">
        <w:rPr>
          <w:rFonts w:ascii="ＭＳ Ｐゴシック" w:eastAsia="ＭＳ Ｐゴシック" w:hAnsi="ＭＳ Ｐゴシック" w:hint="eastAsia"/>
          <w:sz w:val="21"/>
        </w:rPr>
        <w:t>の場合</w:t>
      </w:r>
      <w:r w:rsidR="00634449" w:rsidRPr="009330B9">
        <w:rPr>
          <w:rFonts w:ascii="ＭＳ Ｐゴシック" w:eastAsia="ＭＳ Ｐゴシック" w:hAnsi="ＭＳ Ｐゴシック" w:hint="eastAsia"/>
          <w:sz w:val="21"/>
        </w:rPr>
        <w:t>、4</w:t>
      </w:r>
      <w:r w:rsidR="00EF71B1" w:rsidRPr="009330B9">
        <w:rPr>
          <w:rFonts w:ascii="ＭＳ Ｐゴシック" w:eastAsia="ＭＳ Ｐゴシック" w:hAnsi="ＭＳ Ｐゴシック" w:hint="eastAsia"/>
          <w:sz w:val="21"/>
        </w:rPr>
        <w:t>年目までトンネル掘削、</w:t>
      </w:r>
      <w:r w:rsidR="000D6247" w:rsidRPr="009330B9">
        <w:rPr>
          <w:rFonts w:ascii="ＭＳ Ｐゴシック" w:eastAsia="ＭＳ Ｐゴシック" w:hAnsi="ＭＳ Ｐゴシック" w:hint="eastAsia"/>
          <w:sz w:val="21"/>
        </w:rPr>
        <w:t>4</w:t>
      </w:r>
      <w:r w:rsidR="00EF71B1" w:rsidRPr="009330B9">
        <w:rPr>
          <w:rFonts w:ascii="ＭＳ Ｐゴシック" w:eastAsia="ＭＳ Ｐゴシック" w:hAnsi="ＭＳ Ｐゴシック" w:hint="eastAsia"/>
          <w:sz w:val="21"/>
        </w:rPr>
        <w:t>年～</w:t>
      </w:r>
      <w:r w:rsidR="000D6247" w:rsidRPr="009330B9">
        <w:rPr>
          <w:rFonts w:ascii="ＭＳ Ｐゴシック" w:eastAsia="ＭＳ Ｐゴシック" w:hAnsi="ＭＳ Ｐゴシック" w:hint="eastAsia"/>
          <w:sz w:val="21"/>
        </w:rPr>
        <w:t>9</w:t>
      </w:r>
      <w:r w:rsidRPr="009330B9">
        <w:rPr>
          <w:rFonts w:ascii="ＭＳ Ｐゴシック" w:eastAsia="ＭＳ Ｐゴシック" w:hAnsi="ＭＳ Ｐゴシック" w:hint="eastAsia"/>
          <w:sz w:val="21"/>
        </w:rPr>
        <w:t>年目までコンポーネントの搬入</w:t>
      </w:r>
      <w:r w:rsidR="00634449"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据え付け、10年目は</w:t>
      </w:r>
      <w:r w:rsidR="00EF71B1" w:rsidRPr="009330B9">
        <w:rPr>
          <w:rFonts w:ascii="ＭＳ Ｐゴシック" w:eastAsia="ＭＳ Ｐゴシック" w:hAnsi="ＭＳ Ｐゴシック" w:hint="eastAsia"/>
          <w:sz w:val="21"/>
        </w:rPr>
        <w:t>コミッショニングとなり、</w:t>
      </w:r>
      <w:r w:rsidRPr="009330B9">
        <w:rPr>
          <w:rFonts w:ascii="ＭＳ Ｐゴシック" w:eastAsia="ＭＳ Ｐゴシック" w:hAnsi="ＭＳ Ｐゴシック" w:hint="eastAsia"/>
          <w:sz w:val="21"/>
        </w:rPr>
        <w:t>稼働・物理実験までには</w:t>
      </w:r>
      <w:r w:rsidR="000D6247" w:rsidRPr="009330B9">
        <w:rPr>
          <w:rFonts w:ascii="ＭＳ Ｐゴシック" w:eastAsia="ＭＳ Ｐゴシック" w:hAnsi="ＭＳ Ｐゴシック" w:hint="eastAsia"/>
          <w:sz w:val="21"/>
        </w:rPr>
        <w:t>10</w:t>
      </w:r>
      <w:r w:rsidRPr="009330B9">
        <w:rPr>
          <w:rFonts w:ascii="ＭＳ Ｐゴシック" w:eastAsia="ＭＳ Ｐゴシック" w:hAnsi="ＭＳ Ｐゴシック" w:hint="eastAsia"/>
          <w:sz w:val="21"/>
        </w:rPr>
        <w:t>年かかる。実製造期間</w:t>
      </w:r>
      <w:r w:rsidR="00EF71B1" w:rsidRPr="009330B9">
        <w:rPr>
          <w:rFonts w:ascii="ＭＳ Ｐゴシック" w:eastAsia="ＭＳ Ｐゴシック" w:hAnsi="ＭＳ Ｐゴシック" w:hint="eastAsia"/>
          <w:sz w:val="21"/>
        </w:rPr>
        <w:t>4～</w:t>
      </w:r>
      <w:r w:rsidRPr="009330B9">
        <w:rPr>
          <w:rFonts w:ascii="ＭＳ Ｐゴシック" w:eastAsia="ＭＳ Ｐゴシック" w:hAnsi="ＭＳ Ｐゴシック" w:hint="eastAsia"/>
          <w:sz w:val="21"/>
        </w:rPr>
        <w:t>6年、準備期間</w:t>
      </w:r>
      <w:r w:rsidR="000D6247" w:rsidRPr="009330B9">
        <w:rPr>
          <w:rFonts w:ascii="ＭＳ Ｐゴシック" w:eastAsia="ＭＳ Ｐゴシック" w:hAnsi="ＭＳ Ｐゴシック" w:hint="eastAsia"/>
          <w:sz w:val="21"/>
        </w:rPr>
        <w:t>2</w:t>
      </w:r>
      <w:r w:rsidRPr="009330B9">
        <w:rPr>
          <w:rFonts w:ascii="ＭＳ Ｐゴシック" w:eastAsia="ＭＳ Ｐゴシック" w:hAnsi="ＭＳ Ｐゴシック" w:hint="eastAsia"/>
          <w:sz w:val="21"/>
        </w:rPr>
        <w:t>年として、順次組み込むというスケジュールを考えれば、加速器設備</w:t>
      </w:r>
      <w:r w:rsidR="00EF71B1"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超伝導加速空洞、クライオモジュールの調達・組込は10年のスケジュールに十分対応できる。</w:t>
      </w:r>
    </w:p>
    <w:p w:rsidR="00EF71B1" w:rsidRPr="009330B9" w:rsidRDefault="00FF7164" w:rsidP="00EF71B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前回</w:t>
      </w:r>
      <w:r w:rsidR="00EF71B1" w:rsidRPr="009330B9">
        <w:rPr>
          <w:rFonts w:ascii="ＭＳ Ｐゴシック" w:eastAsia="ＭＳ Ｐゴシック" w:hAnsi="ＭＳ Ｐゴシック" w:hint="eastAsia"/>
          <w:sz w:val="21"/>
        </w:rPr>
        <w:t>委員会</w:t>
      </w:r>
      <w:r w:rsidRPr="009330B9">
        <w:rPr>
          <w:rFonts w:ascii="ＭＳ Ｐゴシック" w:eastAsia="ＭＳ Ｐゴシック" w:hAnsi="ＭＳ Ｐゴシック" w:hint="eastAsia"/>
          <w:sz w:val="21"/>
        </w:rPr>
        <w:t>の報告で</w:t>
      </w:r>
      <w:r w:rsidR="00EF71B1" w:rsidRPr="009330B9">
        <w:rPr>
          <w:rFonts w:ascii="ＭＳ Ｐゴシック" w:eastAsia="ＭＳ Ｐゴシック" w:hAnsi="ＭＳ Ｐゴシック" w:hint="eastAsia"/>
          <w:sz w:val="21"/>
        </w:rPr>
        <w:t>は、</w:t>
      </w:r>
      <w:r w:rsidR="00BF59B0" w:rsidRPr="009330B9">
        <w:rPr>
          <w:rFonts w:ascii="ＭＳ Ｐゴシック" w:eastAsia="ＭＳ Ｐゴシック" w:hAnsi="ＭＳ Ｐゴシック" w:hint="eastAsia"/>
          <w:sz w:val="21"/>
        </w:rPr>
        <w:t>ATF</w:t>
      </w:r>
      <w:r w:rsidR="00EF71B1" w:rsidRPr="009330B9">
        <w:rPr>
          <w:rFonts w:ascii="ＭＳ Ｐゴシック" w:eastAsia="ＭＳ Ｐゴシック" w:hAnsi="ＭＳ Ｐゴシック" w:hint="eastAsia"/>
          <w:sz w:val="21"/>
        </w:rPr>
        <w:t>、</w:t>
      </w:r>
      <w:r w:rsidR="00BF59B0" w:rsidRPr="009330B9">
        <w:rPr>
          <w:rFonts w:ascii="ＭＳ Ｐゴシック" w:eastAsia="ＭＳ Ｐゴシック" w:hAnsi="ＭＳ Ｐゴシック" w:hint="eastAsia"/>
          <w:sz w:val="21"/>
        </w:rPr>
        <w:t>STF</w:t>
      </w:r>
      <w:r w:rsidRPr="009330B9">
        <w:rPr>
          <w:rFonts w:ascii="ＭＳ Ｐゴシック" w:eastAsia="ＭＳ Ｐゴシック" w:hAnsi="ＭＳ Ｐゴシック" w:hint="eastAsia"/>
          <w:sz w:val="21"/>
        </w:rPr>
        <w:t>の今後</w:t>
      </w:r>
      <w:r w:rsidR="000D6247" w:rsidRPr="009330B9">
        <w:rPr>
          <w:rFonts w:ascii="ＭＳ Ｐゴシック" w:eastAsia="ＭＳ Ｐゴシック" w:hAnsi="ＭＳ Ｐゴシック" w:hint="eastAsia"/>
          <w:sz w:val="21"/>
        </w:rPr>
        <w:t>5</w:t>
      </w:r>
      <w:r w:rsidRPr="009330B9">
        <w:rPr>
          <w:rFonts w:ascii="ＭＳ Ｐゴシック" w:eastAsia="ＭＳ Ｐゴシック" w:hAnsi="ＭＳ Ｐゴシック" w:hint="eastAsia"/>
          <w:sz w:val="21"/>
        </w:rPr>
        <w:t>年間の活動予定</w:t>
      </w:r>
      <w:r w:rsidR="00EF71B1" w:rsidRPr="009330B9">
        <w:rPr>
          <w:rFonts w:ascii="ＭＳ Ｐゴシック" w:eastAsia="ＭＳ Ｐゴシック" w:hAnsi="ＭＳ Ｐゴシック" w:hint="eastAsia"/>
          <w:sz w:val="21"/>
        </w:rPr>
        <w:t>はすでに固まっている</w:t>
      </w:r>
      <w:r w:rsidRPr="009330B9">
        <w:rPr>
          <w:rFonts w:ascii="ＭＳ Ｐゴシック" w:eastAsia="ＭＳ Ｐゴシック" w:hAnsi="ＭＳ Ｐゴシック" w:hint="eastAsia"/>
          <w:sz w:val="21"/>
        </w:rPr>
        <w:t>との報告</w:t>
      </w:r>
      <w:r w:rsidR="000D6247" w:rsidRPr="009330B9">
        <w:rPr>
          <w:rFonts w:ascii="ＭＳ Ｐゴシック" w:eastAsia="ＭＳ Ｐゴシック" w:hAnsi="ＭＳ Ｐゴシック" w:hint="eastAsia"/>
          <w:sz w:val="21"/>
        </w:rPr>
        <w:t>したことで</w:t>
      </w:r>
      <w:r w:rsidR="00EF71B1" w:rsidRPr="009330B9">
        <w:rPr>
          <w:rFonts w:ascii="ＭＳ Ｐゴシック" w:eastAsia="ＭＳ Ｐゴシック" w:hAnsi="ＭＳ Ｐゴシック" w:hint="eastAsia"/>
          <w:sz w:val="21"/>
        </w:rPr>
        <w:t>、そうした場合</w:t>
      </w:r>
      <w:r w:rsidR="000D6247" w:rsidRPr="009330B9">
        <w:rPr>
          <w:rFonts w:ascii="ＭＳ Ｐゴシック" w:eastAsia="ＭＳ Ｐゴシック" w:hAnsi="ＭＳ Ｐゴシック" w:hint="eastAsia"/>
          <w:sz w:val="21"/>
        </w:rPr>
        <w:t>に</w:t>
      </w:r>
      <w:r w:rsidRPr="009330B9">
        <w:rPr>
          <w:rFonts w:ascii="ＭＳ Ｐゴシック" w:eastAsia="ＭＳ Ｐゴシック" w:hAnsi="ＭＳ Ｐゴシック" w:hint="eastAsia"/>
          <w:sz w:val="21"/>
        </w:rPr>
        <w:t>実計画の開始は</w:t>
      </w:r>
      <w:r w:rsidR="00EF71B1" w:rsidRPr="009330B9">
        <w:rPr>
          <w:rFonts w:ascii="ＭＳ Ｐゴシック" w:eastAsia="ＭＳ Ｐゴシック" w:hAnsi="ＭＳ Ｐゴシック" w:hint="eastAsia"/>
          <w:sz w:val="21"/>
        </w:rPr>
        <w:t>可能かという議論になる。</w:t>
      </w:r>
      <w:r w:rsidR="000D6247" w:rsidRPr="009330B9">
        <w:rPr>
          <w:rFonts w:ascii="ＭＳ Ｐゴシック" w:eastAsia="ＭＳ Ｐゴシック" w:hAnsi="ＭＳ Ｐゴシック" w:hint="eastAsia"/>
          <w:sz w:val="21"/>
        </w:rPr>
        <w:t>これについては、</w:t>
      </w:r>
      <w:r w:rsidR="00EF71B1" w:rsidRPr="009330B9">
        <w:rPr>
          <w:rFonts w:ascii="ＭＳ Ｐゴシック" w:eastAsia="ＭＳ Ｐゴシック" w:hAnsi="ＭＳ Ｐゴシック" w:hint="eastAsia"/>
          <w:sz w:val="21"/>
        </w:rPr>
        <w:t>計画の開始とともにすぐに大規模試験設備が立ち上がることはなく、</w:t>
      </w:r>
      <w:r w:rsidRPr="009330B9">
        <w:rPr>
          <w:rFonts w:ascii="ＭＳ Ｐゴシック" w:eastAsia="ＭＳ Ｐゴシック" w:hAnsi="ＭＳ Ｐゴシック" w:hint="eastAsia"/>
          <w:sz w:val="21"/>
        </w:rPr>
        <w:t>まず製造機器が立ち上がった</w:t>
      </w:r>
      <w:r w:rsidR="00A52B29" w:rsidRPr="009330B9">
        <w:rPr>
          <w:rFonts w:ascii="ＭＳ Ｐゴシック" w:eastAsia="ＭＳ Ｐゴシック" w:hAnsi="ＭＳ Ｐゴシック" w:hint="eastAsia"/>
          <w:sz w:val="21"/>
        </w:rPr>
        <w:t>後</w:t>
      </w:r>
      <w:r w:rsidRPr="009330B9">
        <w:rPr>
          <w:rFonts w:ascii="ＭＳ Ｐゴシック" w:eastAsia="ＭＳ Ｐゴシック" w:hAnsi="ＭＳ Ｐゴシック" w:hint="eastAsia"/>
          <w:sz w:val="21"/>
        </w:rPr>
        <w:t>に試験が本格化する</w:t>
      </w:r>
      <w:r w:rsidR="00EF71B1"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その間ATF</w:t>
      </w:r>
      <w:r w:rsidR="00EF71B1"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STFにより、製造、検証、</w:t>
      </w:r>
      <w:r w:rsidR="00EF71B1" w:rsidRPr="009330B9">
        <w:rPr>
          <w:rFonts w:ascii="ＭＳ Ｐゴシック" w:eastAsia="ＭＳ Ｐゴシック" w:hAnsi="ＭＳ Ｐゴシック" w:hint="eastAsia"/>
          <w:sz w:val="21"/>
        </w:rPr>
        <w:t>さらに</w:t>
      </w:r>
      <w:r w:rsidRPr="009330B9">
        <w:rPr>
          <w:rFonts w:ascii="ＭＳ Ｐゴシック" w:eastAsia="ＭＳ Ｐゴシック" w:hAnsi="ＭＳ Ｐゴシック" w:hint="eastAsia"/>
          <w:sz w:val="21"/>
        </w:rPr>
        <w:t>製造という流れを作り出す必要があ</w:t>
      </w:r>
      <w:r w:rsidR="00EF71B1" w:rsidRPr="009330B9">
        <w:rPr>
          <w:rFonts w:ascii="ＭＳ Ｐゴシック" w:eastAsia="ＭＳ Ｐゴシック" w:hAnsi="ＭＳ Ｐゴシック" w:hint="eastAsia"/>
          <w:sz w:val="21"/>
        </w:rPr>
        <w:t>ることから</w:t>
      </w:r>
      <w:r w:rsidRPr="009330B9">
        <w:rPr>
          <w:rFonts w:ascii="ＭＳ Ｐゴシック" w:eastAsia="ＭＳ Ｐゴシック" w:hAnsi="ＭＳ Ｐゴシック" w:hint="eastAsia"/>
          <w:sz w:val="21"/>
        </w:rPr>
        <w:t>、STF</w:t>
      </w:r>
      <w:r w:rsidR="00EF71B1" w:rsidRPr="009330B9">
        <w:rPr>
          <w:rFonts w:ascii="ＭＳ Ｐゴシック" w:eastAsia="ＭＳ Ｐゴシック" w:hAnsi="ＭＳ Ｐゴシック" w:hint="eastAsia"/>
          <w:sz w:val="21"/>
        </w:rPr>
        <w:t>は重要である。</w:t>
      </w:r>
    </w:p>
    <w:p w:rsidR="00BF59B0" w:rsidRPr="009330B9" w:rsidRDefault="00EF71B1" w:rsidP="00EF71B1">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仮に20</w:t>
      </w:r>
      <w:r w:rsidR="00FF7164" w:rsidRPr="009330B9">
        <w:rPr>
          <w:rFonts w:ascii="ＭＳ Ｐゴシック" w:eastAsia="ＭＳ Ｐゴシック" w:hAnsi="ＭＳ Ｐゴシック" w:hint="eastAsia"/>
          <w:sz w:val="21"/>
        </w:rPr>
        <w:t>14年のスタートが</w:t>
      </w:r>
      <w:r w:rsidRPr="009330B9">
        <w:rPr>
          <w:rFonts w:ascii="ＭＳ Ｐゴシック" w:eastAsia="ＭＳ Ｐゴシック" w:hAnsi="ＭＳ Ｐゴシック" w:hint="eastAsia"/>
          <w:sz w:val="21"/>
        </w:rPr>
        <w:t>2019年となった場合</w:t>
      </w:r>
      <w:r w:rsidR="00FF7164"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コミッショニング</w:t>
      </w:r>
      <w:r w:rsidR="00FF7164" w:rsidRPr="009330B9">
        <w:rPr>
          <w:rFonts w:ascii="ＭＳ Ｐゴシック" w:eastAsia="ＭＳ Ｐゴシック" w:hAnsi="ＭＳ Ｐゴシック" w:hint="eastAsia"/>
          <w:sz w:val="21"/>
        </w:rPr>
        <w:t>は</w:t>
      </w:r>
      <w:r w:rsidRPr="009330B9">
        <w:rPr>
          <w:rFonts w:ascii="ＭＳ Ｐゴシック" w:eastAsia="ＭＳ Ｐゴシック" w:hAnsi="ＭＳ Ｐゴシック" w:hint="eastAsia"/>
          <w:sz w:val="21"/>
        </w:rPr>
        <w:t>2030</w:t>
      </w:r>
      <w:r w:rsidR="00FF7164" w:rsidRPr="009330B9">
        <w:rPr>
          <w:rFonts w:ascii="ＭＳ Ｐゴシック" w:eastAsia="ＭＳ Ｐゴシック" w:hAnsi="ＭＳ Ｐゴシック" w:hint="eastAsia"/>
          <w:sz w:val="21"/>
        </w:rPr>
        <w:t>年にシフトすることになる。</w:t>
      </w:r>
      <w:r w:rsidRPr="009330B9">
        <w:rPr>
          <w:rFonts w:ascii="ＭＳ Ｐゴシック" w:eastAsia="ＭＳ Ｐゴシック" w:hAnsi="ＭＳ Ｐゴシック" w:hint="eastAsia"/>
          <w:sz w:val="21"/>
        </w:rPr>
        <w:t>この場合ステージングにより</w:t>
      </w:r>
      <w:r w:rsidR="00634449" w:rsidRPr="009330B9">
        <w:rPr>
          <w:rFonts w:ascii="ＭＳ Ｐゴシック" w:eastAsia="ＭＳ Ｐゴシック" w:hAnsi="ＭＳ Ｐゴシック" w:hint="eastAsia"/>
          <w:sz w:val="21"/>
        </w:rPr>
        <w:t>、例えば</w:t>
      </w:r>
      <w:r w:rsidRPr="009330B9">
        <w:rPr>
          <w:rFonts w:ascii="ＭＳ Ｐゴシック" w:eastAsia="ＭＳ Ｐゴシック" w:hAnsi="ＭＳ Ｐゴシック" w:hint="eastAsia"/>
          <w:sz w:val="21"/>
        </w:rPr>
        <w:t>トンネルの長さを半分としても、</w:t>
      </w:r>
      <w:r w:rsidR="00FF7164" w:rsidRPr="009330B9">
        <w:rPr>
          <w:rFonts w:ascii="ＭＳ Ｐゴシック" w:eastAsia="ＭＳ Ｐゴシック" w:hAnsi="ＭＳ Ｐゴシック" w:hint="eastAsia"/>
          <w:sz w:val="21"/>
        </w:rPr>
        <w:t>山岳地帯特有のトンネルをパラレルで掘削する工法</w:t>
      </w:r>
      <w:r w:rsidR="000D6247" w:rsidRPr="009330B9">
        <w:rPr>
          <w:rFonts w:ascii="ＭＳ Ｐゴシック" w:eastAsia="ＭＳ Ｐゴシック" w:hAnsi="ＭＳ Ｐゴシック" w:hint="eastAsia"/>
          <w:sz w:val="21"/>
        </w:rPr>
        <w:t>のため</w:t>
      </w:r>
      <w:r w:rsidR="00FF7164"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工期</w:t>
      </w:r>
      <w:r w:rsidR="00634449" w:rsidRPr="009330B9">
        <w:rPr>
          <w:rFonts w:ascii="ＭＳ Ｐゴシック" w:eastAsia="ＭＳ Ｐゴシック" w:hAnsi="ＭＳ Ｐゴシック" w:hint="eastAsia"/>
          <w:sz w:val="21"/>
        </w:rPr>
        <w:t>を短くすることはできない</w:t>
      </w:r>
      <w:r w:rsidR="000D5BA4" w:rsidRPr="009330B9">
        <w:rPr>
          <w:rFonts w:ascii="ＭＳ Ｐゴシック" w:eastAsia="ＭＳ Ｐゴシック" w:hAnsi="ＭＳ Ｐゴシック" w:hint="eastAsia"/>
          <w:sz w:val="21"/>
        </w:rPr>
        <w:t>だろう</w:t>
      </w:r>
      <w:r w:rsidR="00634449" w:rsidRPr="009330B9">
        <w:rPr>
          <w:rFonts w:ascii="ＭＳ Ｐゴシック" w:eastAsia="ＭＳ Ｐゴシック" w:hAnsi="ＭＳ Ｐゴシック" w:hint="eastAsia"/>
          <w:sz w:val="21"/>
        </w:rPr>
        <w:t>。</w:t>
      </w:r>
    </w:p>
    <w:p w:rsidR="00BD19FF" w:rsidRPr="009330B9" w:rsidRDefault="00BD19FF" w:rsidP="00BD19FF">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こうしたILCの建設スケジュールとLHCの実験スケジュールを考えた時に、ルミノシティーアップグレードしたLHCが稼働している期間にILCが稼働させることで、双方の実験データをフィードバックさせることが物理の観点から重要である、といったことを高エネルギー</w:t>
      </w:r>
      <w:r w:rsidR="000D6247" w:rsidRPr="009330B9">
        <w:rPr>
          <w:rFonts w:ascii="ＭＳ Ｐゴシック" w:eastAsia="ＭＳ Ｐゴシック" w:hAnsi="ＭＳ Ｐゴシック" w:hint="eastAsia"/>
          <w:sz w:val="21"/>
        </w:rPr>
        <w:t>物理</w:t>
      </w:r>
      <w:r w:rsidR="00A52B29" w:rsidRPr="009330B9">
        <w:rPr>
          <w:rFonts w:ascii="ＭＳ Ｐゴシック" w:eastAsia="ＭＳ Ｐゴシック" w:hAnsi="ＭＳ Ｐゴシック" w:hint="eastAsia"/>
          <w:sz w:val="21"/>
        </w:rPr>
        <w:t>コミュニティー</w:t>
      </w:r>
      <w:r w:rsidRPr="009330B9">
        <w:rPr>
          <w:rFonts w:ascii="ＭＳ Ｐゴシック" w:eastAsia="ＭＳ Ｐゴシック" w:hAnsi="ＭＳ Ｐゴシック" w:hint="eastAsia"/>
          <w:sz w:val="21"/>
        </w:rPr>
        <w:t>として検討する必要があるのではないか。</w:t>
      </w:r>
    </w:p>
    <w:p w:rsidR="00BD19FF" w:rsidRPr="009330B9" w:rsidRDefault="00BD19FF" w:rsidP="00EF71B1">
      <w:pPr>
        <w:pStyle w:val="a3"/>
        <w:ind w:firstLineChars="100" w:firstLine="210"/>
        <w:rPr>
          <w:rFonts w:ascii="ＭＳ Ｐゴシック" w:eastAsia="ＭＳ Ｐゴシック" w:hAnsi="ＭＳ Ｐゴシック"/>
          <w:sz w:val="21"/>
        </w:rPr>
      </w:pPr>
    </w:p>
    <w:p w:rsidR="00CC2B35" w:rsidRPr="009330B9" w:rsidRDefault="00485BE8" w:rsidP="00CC2B3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予算について、RDRでは6.6B</w:t>
      </w:r>
      <w:r w:rsidR="00CC2B35" w:rsidRPr="009330B9">
        <w:rPr>
          <w:rFonts w:ascii="ＭＳ Ｐゴシック" w:eastAsia="ＭＳ Ｐゴシック" w:hAnsi="ＭＳ Ｐゴシック" w:hint="eastAsia"/>
          <w:sz w:val="21"/>
        </w:rPr>
        <w:t xml:space="preserve">illion </w:t>
      </w:r>
      <w:r w:rsidRPr="009330B9">
        <w:rPr>
          <w:rFonts w:ascii="ＭＳ Ｐゴシック" w:eastAsia="ＭＳ Ｐゴシック" w:hAnsi="ＭＳ Ｐゴシック" w:hint="eastAsia"/>
          <w:sz w:val="21"/>
        </w:rPr>
        <w:t>ＩＬＣ</w:t>
      </w:r>
      <w:r w:rsidR="00A52B29" w:rsidRPr="009330B9">
        <w:rPr>
          <w:rFonts w:ascii="ＭＳ Ｐゴシック" w:eastAsia="ＭＳ Ｐゴシック" w:hAnsi="ＭＳ Ｐゴシック" w:hint="eastAsia"/>
          <w:sz w:val="21"/>
        </w:rPr>
        <w:t xml:space="preserve"> </w:t>
      </w:r>
      <w:r w:rsidR="000D5BA4" w:rsidRPr="009330B9">
        <w:rPr>
          <w:rFonts w:ascii="ＭＳ Ｐゴシック" w:eastAsia="ＭＳ Ｐゴシック" w:hAnsi="ＭＳ Ｐゴシック"/>
          <w:sz w:val="21"/>
        </w:rPr>
        <w:t>U</w:t>
      </w:r>
      <w:r w:rsidR="00CC2B35" w:rsidRPr="009330B9">
        <w:rPr>
          <w:rFonts w:ascii="ＭＳ Ｐゴシック" w:eastAsia="ＭＳ Ｐゴシック" w:hAnsi="ＭＳ Ｐゴシック" w:hint="eastAsia"/>
          <w:sz w:val="21"/>
        </w:rPr>
        <w:t>nit</w:t>
      </w:r>
      <w:r w:rsidR="000D5BA4" w:rsidRPr="009330B9">
        <w:rPr>
          <w:rFonts w:ascii="ＭＳ Ｐゴシック" w:eastAsia="ＭＳ Ｐゴシック" w:hAnsi="ＭＳ Ｐゴシック"/>
          <w:sz w:val="21"/>
        </w:rPr>
        <w:t>s</w:t>
      </w:r>
      <w:r w:rsidR="00CC2B35" w:rsidRPr="009330B9">
        <w:rPr>
          <w:rFonts w:ascii="ＭＳ Ｐゴシック" w:eastAsia="ＭＳ Ｐゴシック" w:hAnsi="ＭＳ Ｐゴシック" w:hint="eastAsia"/>
          <w:sz w:val="21"/>
        </w:rPr>
        <w:t>というコスト単位で示されている</w:t>
      </w:r>
      <w:r w:rsidR="00775A5F" w:rsidRPr="009330B9">
        <w:rPr>
          <w:rFonts w:ascii="ＭＳ Ｐゴシック" w:eastAsia="ＭＳ Ｐゴシック" w:hAnsi="ＭＳ Ｐゴシック" w:hint="eastAsia"/>
          <w:sz w:val="21"/>
        </w:rPr>
        <w:t>(</w:t>
      </w:r>
      <w:r w:rsidR="00CC2B35" w:rsidRPr="009330B9">
        <w:rPr>
          <w:rFonts w:ascii="ＭＳ Ｐゴシック" w:eastAsia="ＭＳ Ｐゴシック" w:hAnsi="ＭＳ Ｐゴシック" w:hint="eastAsia"/>
          <w:sz w:val="21"/>
        </w:rPr>
        <w:t>1ILC unitは</w:t>
      </w:r>
      <w:r w:rsidRPr="009330B9">
        <w:rPr>
          <w:rFonts w:ascii="ＭＳ Ｐゴシック" w:eastAsia="ＭＳ Ｐゴシック" w:hAnsi="ＭＳ Ｐゴシック" w:hint="eastAsia"/>
          <w:sz w:val="21"/>
        </w:rPr>
        <w:t>2007</w:t>
      </w:r>
      <w:r w:rsidR="00775A5F" w:rsidRPr="009330B9">
        <w:rPr>
          <w:rFonts w:ascii="ＭＳ Ｐゴシック" w:eastAsia="ＭＳ Ｐゴシック" w:hAnsi="ＭＳ Ｐゴシック" w:hint="eastAsia"/>
          <w:sz w:val="21"/>
        </w:rPr>
        <w:t>年</w:t>
      </w:r>
      <w:r w:rsidR="00CC2B35" w:rsidRPr="009330B9">
        <w:rPr>
          <w:rFonts w:ascii="ＭＳ Ｐゴシック" w:eastAsia="ＭＳ Ｐゴシック" w:hAnsi="ＭＳ Ｐゴシック" w:hint="eastAsia"/>
          <w:sz w:val="21"/>
        </w:rPr>
        <w:t>時点の</w:t>
      </w:r>
      <w:r w:rsidR="00775A5F" w:rsidRPr="009330B9">
        <w:rPr>
          <w:rFonts w:ascii="ＭＳ Ｐゴシック" w:eastAsia="ＭＳ Ｐゴシック" w:hAnsi="ＭＳ Ｐゴシック" w:hint="eastAsia"/>
          <w:sz w:val="21"/>
        </w:rPr>
        <w:t>１ドル=</w:t>
      </w:r>
      <w:r w:rsidR="000D5BA4" w:rsidRPr="009330B9">
        <w:rPr>
          <w:rFonts w:ascii="ＭＳ Ｐゴシック" w:eastAsia="ＭＳ Ｐゴシック" w:hAnsi="ＭＳ Ｐゴシック"/>
          <w:sz w:val="21"/>
        </w:rPr>
        <w:t>117</w:t>
      </w:r>
      <w:r w:rsidRPr="009330B9">
        <w:rPr>
          <w:rFonts w:ascii="ＭＳ Ｐゴシック" w:eastAsia="ＭＳ Ｐゴシック" w:hAnsi="ＭＳ Ｐゴシック" w:hint="eastAsia"/>
          <w:sz w:val="21"/>
        </w:rPr>
        <w:t>円</w:t>
      </w:r>
      <w:r w:rsidR="00125190" w:rsidRPr="009330B9">
        <w:rPr>
          <w:rFonts w:ascii="ＭＳ Ｐゴシック" w:eastAsia="ＭＳ Ｐゴシック" w:hAnsi="ＭＳ Ｐゴシック"/>
          <w:sz w:val="21"/>
        </w:rPr>
        <w:t>=0.83Euro</w:t>
      </w:r>
      <w:r w:rsidR="00775A5F"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w:t>
      </w:r>
      <w:r w:rsidR="000D5BA4" w:rsidRPr="009330B9">
        <w:rPr>
          <w:rFonts w:ascii="ＭＳ Ｐゴシック" w:eastAsia="ＭＳ Ｐゴシック" w:hAnsi="ＭＳ Ｐゴシック" w:hint="eastAsia"/>
          <w:sz w:val="21"/>
        </w:rPr>
        <w:t>その</w:t>
      </w:r>
      <w:r w:rsidR="00125190" w:rsidRPr="009330B9">
        <w:rPr>
          <w:rFonts w:ascii="ＭＳ Ｐゴシック" w:eastAsia="ＭＳ Ｐゴシック" w:hAnsi="ＭＳ Ｐゴシック" w:hint="eastAsia"/>
          <w:sz w:val="21"/>
        </w:rPr>
        <w:t>後の</w:t>
      </w:r>
      <w:r w:rsidR="00CC2B35" w:rsidRPr="009330B9">
        <w:rPr>
          <w:rFonts w:ascii="ＭＳ Ｐゴシック" w:eastAsia="ＭＳ Ｐゴシック" w:hAnsi="ＭＳ Ｐゴシック" w:hint="eastAsia"/>
          <w:sz w:val="21"/>
        </w:rPr>
        <w:t>為替変動等を考えず</w:t>
      </w:r>
      <w:r w:rsidRPr="009330B9">
        <w:rPr>
          <w:rFonts w:ascii="ＭＳ Ｐゴシック" w:eastAsia="ＭＳ Ｐゴシック" w:hAnsi="ＭＳ Ｐゴシック" w:hint="eastAsia"/>
          <w:sz w:val="21"/>
        </w:rPr>
        <w:t>単純</w:t>
      </w:r>
      <w:r w:rsidR="000D5BA4" w:rsidRPr="009330B9">
        <w:rPr>
          <w:rFonts w:ascii="ＭＳ Ｐゴシック" w:eastAsia="ＭＳ Ｐゴシック" w:hAnsi="ＭＳ Ｐゴシック" w:hint="eastAsia"/>
          <w:sz w:val="21"/>
        </w:rPr>
        <w:t>換算すれば約</w:t>
      </w:r>
      <w:r w:rsidR="000D5BA4" w:rsidRPr="009330B9">
        <w:rPr>
          <w:rFonts w:ascii="ＭＳ Ｐゴシック" w:eastAsia="ＭＳ Ｐゴシック" w:hAnsi="ＭＳ Ｐゴシック"/>
          <w:sz w:val="21"/>
        </w:rPr>
        <w:t>8,000</w:t>
      </w:r>
      <w:r w:rsidRPr="009330B9">
        <w:rPr>
          <w:rFonts w:ascii="ＭＳ Ｐゴシック" w:eastAsia="ＭＳ Ｐゴシック" w:hAnsi="ＭＳ Ｐゴシック" w:hint="eastAsia"/>
          <w:sz w:val="21"/>
        </w:rPr>
        <w:t>億円となる。</w:t>
      </w:r>
      <w:r w:rsidR="00CC2B35" w:rsidRPr="009330B9">
        <w:rPr>
          <w:rFonts w:ascii="ＭＳ Ｐゴシック" w:eastAsia="ＭＳ Ｐゴシック" w:hAnsi="ＭＳ Ｐゴシック" w:hint="eastAsia"/>
          <w:sz w:val="21"/>
        </w:rPr>
        <w:t>その後の5年間で</w:t>
      </w:r>
      <w:r w:rsidR="005B0844" w:rsidRPr="009330B9">
        <w:rPr>
          <w:rFonts w:ascii="ＭＳ Ｐゴシック" w:eastAsia="ＭＳ Ｐゴシック" w:hAnsi="ＭＳ Ｐゴシック" w:hint="eastAsia"/>
          <w:sz w:val="21"/>
        </w:rPr>
        <w:t>世界の</w:t>
      </w:r>
      <w:r w:rsidR="00125190" w:rsidRPr="009330B9">
        <w:rPr>
          <w:rFonts w:ascii="ＭＳ Ｐゴシック" w:eastAsia="ＭＳ Ｐゴシック" w:hAnsi="ＭＳ Ｐゴシック" w:hint="eastAsia"/>
          <w:sz w:val="21"/>
        </w:rPr>
        <w:t>インフレ率</w:t>
      </w:r>
      <w:r w:rsidR="00CC2B35" w:rsidRPr="009330B9">
        <w:rPr>
          <w:rFonts w:ascii="ＭＳ Ｐゴシック" w:eastAsia="ＭＳ Ｐゴシック" w:hAnsi="ＭＳ Ｐゴシック" w:hint="eastAsia"/>
          <w:sz w:val="21"/>
        </w:rPr>
        <w:t>を加味すると、10%程度のコスト増</w:t>
      </w:r>
      <w:r w:rsidR="00D45AF3" w:rsidRPr="009330B9">
        <w:rPr>
          <w:rFonts w:ascii="ＭＳ Ｐゴシック" w:eastAsia="ＭＳ Ｐゴシック" w:hAnsi="ＭＳ Ｐゴシック" w:hint="eastAsia"/>
          <w:sz w:val="21"/>
        </w:rPr>
        <w:t>となる</w:t>
      </w:r>
      <w:r w:rsidR="00CC2B35" w:rsidRPr="009330B9">
        <w:rPr>
          <w:rFonts w:ascii="ＭＳ Ｐゴシック" w:eastAsia="ＭＳ Ｐゴシック" w:hAnsi="ＭＳ Ｐゴシック" w:hint="eastAsia"/>
          <w:sz w:val="21"/>
        </w:rPr>
        <w:t>。</w:t>
      </w:r>
      <w:r w:rsidR="00D45AF3" w:rsidRPr="009330B9">
        <w:rPr>
          <w:rFonts w:ascii="ＭＳ Ｐゴシック" w:eastAsia="ＭＳ Ｐゴシック" w:hAnsi="ＭＳ Ｐゴシック" w:hint="eastAsia"/>
          <w:sz w:val="21"/>
        </w:rPr>
        <w:t>これに対して</w:t>
      </w:r>
      <w:r w:rsidR="00D45AF3" w:rsidRPr="009330B9">
        <w:rPr>
          <w:rFonts w:ascii="ＭＳ Ｐゴシック" w:eastAsia="ＭＳ Ｐゴシック" w:hAnsi="ＭＳ Ｐゴシック"/>
          <w:sz w:val="21"/>
        </w:rPr>
        <w:t>RDR</w:t>
      </w:r>
      <w:r w:rsidR="00D45AF3" w:rsidRPr="009330B9">
        <w:rPr>
          <w:rFonts w:ascii="ＭＳ Ｐゴシック" w:eastAsia="ＭＳ Ｐゴシック" w:hAnsi="ＭＳ Ｐゴシック" w:hint="eastAsia"/>
          <w:sz w:val="21"/>
        </w:rPr>
        <w:t>後の</w:t>
      </w:r>
      <w:r w:rsidRPr="009330B9">
        <w:rPr>
          <w:rFonts w:ascii="ＭＳ Ｐゴシック" w:eastAsia="ＭＳ Ｐゴシック" w:hAnsi="ＭＳ Ｐゴシック" w:hint="eastAsia"/>
          <w:sz w:val="21"/>
        </w:rPr>
        <w:t>5年間</w:t>
      </w:r>
      <w:r w:rsidR="00F81826" w:rsidRPr="009330B9">
        <w:rPr>
          <w:rFonts w:ascii="ＭＳ Ｐゴシック" w:eastAsia="ＭＳ Ｐゴシック" w:hAnsi="ＭＳ Ｐゴシック" w:hint="eastAsia"/>
          <w:sz w:val="21"/>
        </w:rPr>
        <w:t>で</w:t>
      </w:r>
      <w:r w:rsidRPr="009330B9">
        <w:rPr>
          <w:rFonts w:ascii="ＭＳ Ｐゴシック" w:eastAsia="ＭＳ Ｐゴシック" w:hAnsi="ＭＳ Ｐゴシック" w:hint="eastAsia"/>
          <w:sz w:val="21"/>
        </w:rPr>
        <w:t>の設計変更(シングルトンネル</w:t>
      </w:r>
      <w:r w:rsidR="00CC2B35" w:rsidRPr="009330B9">
        <w:rPr>
          <w:rFonts w:ascii="ＭＳ Ｐゴシック" w:eastAsia="ＭＳ Ｐゴシック" w:hAnsi="ＭＳ Ｐゴシック" w:hint="eastAsia"/>
          <w:sz w:val="21"/>
        </w:rPr>
        <w:t>化</w:t>
      </w:r>
      <w:r w:rsidRPr="009330B9">
        <w:rPr>
          <w:rFonts w:ascii="ＭＳ Ｐゴシック" w:eastAsia="ＭＳ Ｐゴシック" w:hAnsi="ＭＳ Ｐゴシック" w:hint="eastAsia"/>
          <w:sz w:val="21"/>
        </w:rPr>
        <w:t>、ダンピングリング</w:t>
      </w:r>
      <w:r w:rsidR="00D45AF3" w:rsidRPr="009330B9">
        <w:rPr>
          <w:rFonts w:ascii="ＭＳ Ｐゴシック" w:eastAsia="ＭＳ Ｐゴシック" w:hAnsi="ＭＳ Ｐゴシック" w:hint="eastAsia"/>
          <w:sz w:val="21"/>
        </w:rPr>
        <w:t>周長</w:t>
      </w:r>
      <w:r w:rsidRPr="009330B9">
        <w:rPr>
          <w:rFonts w:ascii="ＭＳ Ｐゴシック" w:eastAsia="ＭＳ Ｐゴシック" w:hAnsi="ＭＳ Ｐゴシック" w:hint="eastAsia"/>
          <w:sz w:val="21"/>
        </w:rPr>
        <w:t>の</w:t>
      </w:r>
      <w:r w:rsidR="00D45AF3" w:rsidRPr="009330B9">
        <w:rPr>
          <w:rFonts w:ascii="ＭＳ Ｐゴシック" w:eastAsia="ＭＳ Ｐゴシック" w:hAnsi="ＭＳ Ｐゴシック"/>
          <w:sz w:val="21"/>
        </w:rPr>
        <w:t>1/2</w:t>
      </w:r>
      <w:r w:rsidRPr="009330B9">
        <w:rPr>
          <w:rFonts w:ascii="ＭＳ Ｐゴシック" w:eastAsia="ＭＳ Ｐゴシック" w:hAnsi="ＭＳ Ｐゴシック" w:hint="eastAsia"/>
          <w:sz w:val="21"/>
        </w:rPr>
        <w:t>縮小</w:t>
      </w:r>
      <w:r w:rsidR="00FC3DA5" w:rsidRPr="009330B9">
        <w:rPr>
          <w:rFonts w:ascii="ＭＳ Ｐゴシック" w:eastAsia="ＭＳ Ｐゴシック" w:hAnsi="ＭＳ Ｐゴシック" w:hint="eastAsia"/>
          <w:sz w:val="21"/>
        </w:rPr>
        <w:t>（6.7kmから</w:t>
      </w:r>
      <w:r w:rsidR="00FC3DA5" w:rsidRPr="009330B9">
        <w:rPr>
          <w:rFonts w:ascii="ＭＳ Ｐゴシック" w:eastAsia="ＭＳ Ｐゴシック" w:hAnsi="ＭＳ Ｐゴシック"/>
          <w:sz w:val="21"/>
        </w:rPr>
        <w:t>3.2km</w:t>
      </w:r>
      <w:r w:rsidR="00FC3DA5" w:rsidRPr="009330B9">
        <w:rPr>
          <w:rFonts w:ascii="ＭＳ Ｐゴシック" w:eastAsia="ＭＳ Ｐゴシック" w:hAnsi="ＭＳ Ｐゴシック" w:hint="eastAsia"/>
          <w:sz w:val="21"/>
        </w:rPr>
        <w:t>へ）</w:t>
      </w:r>
      <w:r w:rsidRPr="009330B9">
        <w:rPr>
          <w:rFonts w:ascii="ＭＳ Ｐゴシック" w:eastAsia="ＭＳ Ｐゴシック" w:hAnsi="ＭＳ Ｐゴシック" w:hint="eastAsia"/>
          <w:sz w:val="21"/>
        </w:rPr>
        <w:t>、</w:t>
      </w:r>
      <w:r w:rsidR="006413F0" w:rsidRPr="009330B9">
        <w:rPr>
          <w:rFonts w:ascii="ＭＳ Ｐゴシック" w:eastAsia="ＭＳ Ｐゴシック" w:hAnsi="ＭＳ Ｐゴシック" w:hint="eastAsia"/>
          <w:sz w:val="21"/>
        </w:rPr>
        <w:t>ビーム</w:t>
      </w:r>
      <w:r w:rsidRPr="009330B9">
        <w:rPr>
          <w:rFonts w:ascii="ＭＳ Ｐゴシック" w:eastAsia="ＭＳ Ｐゴシック" w:hAnsi="ＭＳ Ｐゴシック" w:hint="eastAsia"/>
          <w:sz w:val="21"/>
        </w:rPr>
        <w:t>カレント</w:t>
      </w:r>
      <w:r w:rsidR="00D45AF3" w:rsidRPr="009330B9">
        <w:rPr>
          <w:rFonts w:ascii="ＭＳ Ｐゴシック" w:eastAsia="ＭＳ Ｐゴシック" w:hAnsi="ＭＳ Ｐゴシック" w:hint="eastAsia"/>
          <w:sz w:val="21"/>
        </w:rPr>
        <w:t>の半減</w:t>
      </w:r>
      <w:r w:rsidR="00CC2B35" w:rsidRPr="009330B9">
        <w:rPr>
          <w:rFonts w:ascii="ＭＳ Ｐゴシック" w:eastAsia="ＭＳ Ｐゴシック" w:hAnsi="ＭＳ Ｐゴシック" w:hint="eastAsia"/>
          <w:sz w:val="21"/>
        </w:rPr>
        <w:t>等</w:t>
      </w:r>
      <w:r w:rsidRPr="009330B9">
        <w:rPr>
          <w:rFonts w:ascii="ＭＳ Ｐゴシック" w:eastAsia="ＭＳ Ｐゴシック" w:hAnsi="ＭＳ Ｐゴシック" w:hint="eastAsia"/>
          <w:sz w:val="21"/>
        </w:rPr>
        <w:t>)により、S</w:t>
      </w:r>
      <w:r w:rsidR="000D5BA4" w:rsidRPr="009330B9">
        <w:rPr>
          <w:rFonts w:ascii="ＭＳ Ｐゴシック" w:eastAsia="ＭＳ Ｐゴシック" w:hAnsi="ＭＳ Ｐゴシック"/>
          <w:sz w:val="21"/>
        </w:rPr>
        <w:t>B</w:t>
      </w:r>
      <w:r w:rsidRPr="009330B9">
        <w:rPr>
          <w:rFonts w:ascii="ＭＳ Ｐゴシック" w:eastAsia="ＭＳ Ｐゴシック" w:hAnsi="ＭＳ Ｐゴシック" w:hint="eastAsia"/>
          <w:sz w:val="21"/>
        </w:rPr>
        <w:t>2009ではRDRに比べ、</w:t>
      </w:r>
      <w:r w:rsidR="000D5BA4" w:rsidRPr="009330B9">
        <w:rPr>
          <w:rFonts w:ascii="ＭＳ Ｐゴシック" w:eastAsia="ＭＳ Ｐゴシック" w:hAnsi="ＭＳ Ｐゴシック"/>
          <w:sz w:val="21"/>
        </w:rPr>
        <w:t>10</w:t>
      </w:r>
      <w:r w:rsidR="007A6C40" w:rsidRPr="009330B9">
        <w:rPr>
          <w:rFonts w:ascii="ＭＳ Ｐゴシック" w:eastAsia="ＭＳ Ｐゴシック" w:hAnsi="ＭＳ Ｐゴシック" w:hint="eastAsia"/>
          <w:sz w:val="21"/>
        </w:rPr>
        <w:t>数</w:t>
      </w:r>
      <w:r w:rsidRPr="009330B9">
        <w:rPr>
          <w:rFonts w:ascii="ＭＳ Ｐゴシック" w:eastAsia="ＭＳ Ｐゴシック" w:hAnsi="ＭＳ Ｐゴシック" w:hint="eastAsia"/>
          <w:sz w:val="21"/>
        </w:rPr>
        <w:t>%</w:t>
      </w:r>
      <w:r w:rsidR="005B0844" w:rsidRPr="009330B9">
        <w:rPr>
          <w:rFonts w:ascii="ＭＳ Ｐゴシック" w:eastAsia="ＭＳ Ｐゴシック" w:hAnsi="ＭＳ Ｐゴシック" w:hint="eastAsia"/>
          <w:sz w:val="21"/>
        </w:rPr>
        <w:t>のコストダウン</w:t>
      </w:r>
      <w:r w:rsidRPr="009330B9">
        <w:rPr>
          <w:rFonts w:ascii="ＭＳ Ｐゴシック" w:eastAsia="ＭＳ Ｐゴシック" w:hAnsi="ＭＳ Ｐゴシック" w:hint="eastAsia"/>
          <w:sz w:val="21"/>
        </w:rPr>
        <w:t>が</w:t>
      </w:r>
      <w:r w:rsidR="00A52B29" w:rsidRPr="009330B9">
        <w:rPr>
          <w:rFonts w:ascii="ＭＳ Ｐゴシック" w:eastAsia="ＭＳ Ｐゴシック" w:hAnsi="ＭＳ Ｐゴシック" w:hint="eastAsia"/>
          <w:sz w:val="21"/>
        </w:rPr>
        <w:t>図られた</w:t>
      </w:r>
      <w:r w:rsidRPr="009330B9">
        <w:rPr>
          <w:rFonts w:ascii="ＭＳ Ｐゴシック" w:eastAsia="ＭＳ Ｐゴシック" w:hAnsi="ＭＳ Ｐゴシック" w:hint="eastAsia"/>
          <w:sz w:val="21"/>
        </w:rPr>
        <w:t>。</w:t>
      </w:r>
      <w:r w:rsidR="00D45AF3" w:rsidRPr="009330B9">
        <w:rPr>
          <w:rFonts w:ascii="ＭＳ Ｐゴシック" w:eastAsia="ＭＳ Ｐゴシック" w:hAnsi="ＭＳ Ｐゴシック" w:hint="eastAsia"/>
          <w:sz w:val="21"/>
        </w:rPr>
        <w:t>また、</w:t>
      </w:r>
      <w:r w:rsidR="00CC2B35" w:rsidRPr="009330B9">
        <w:rPr>
          <w:rFonts w:ascii="ＭＳ Ｐゴシック" w:eastAsia="ＭＳ Ｐゴシック" w:hAnsi="ＭＳ Ｐゴシック" w:hint="eastAsia"/>
          <w:sz w:val="21"/>
        </w:rPr>
        <w:t>RDRのコスト評価時に</w:t>
      </w:r>
      <w:r w:rsidR="006413F0" w:rsidRPr="009330B9">
        <w:rPr>
          <w:rFonts w:ascii="ＭＳ Ｐゴシック" w:eastAsia="ＭＳ Ｐゴシック" w:hAnsi="ＭＳ Ｐゴシック" w:hint="eastAsia"/>
          <w:sz w:val="21"/>
        </w:rPr>
        <w:t>は大きな不定性のあった</w:t>
      </w:r>
      <w:r w:rsidR="007A6C40" w:rsidRPr="009330B9">
        <w:rPr>
          <w:rFonts w:ascii="ＭＳ Ｐゴシック" w:eastAsia="ＭＳ Ｐゴシック" w:hAnsi="ＭＳ Ｐゴシック" w:hint="eastAsia"/>
          <w:sz w:val="21"/>
        </w:rPr>
        <w:t>超伝導関係</w:t>
      </w:r>
      <w:r w:rsidR="00D45AF3" w:rsidRPr="009330B9">
        <w:rPr>
          <w:rFonts w:ascii="ＭＳ Ｐゴシック" w:eastAsia="ＭＳ Ｐゴシック" w:hAnsi="ＭＳ Ｐゴシック" w:hint="eastAsia"/>
          <w:sz w:val="21"/>
        </w:rPr>
        <w:t>（空洞、クライオモジュールなど）</w:t>
      </w:r>
      <w:r w:rsidR="00CC2B35" w:rsidRPr="009330B9">
        <w:rPr>
          <w:rFonts w:ascii="ＭＳ Ｐゴシック" w:eastAsia="ＭＳ Ｐゴシック" w:hAnsi="ＭＳ Ｐゴシック" w:hint="eastAsia"/>
          <w:sz w:val="21"/>
        </w:rPr>
        <w:t>については、</w:t>
      </w:r>
      <w:r w:rsidR="007A6C40" w:rsidRPr="009330B9">
        <w:rPr>
          <w:rFonts w:ascii="ＭＳ Ｐゴシック" w:eastAsia="ＭＳ Ｐゴシック" w:hAnsi="ＭＳ Ｐゴシック" w:hint="eastAsia"/>
          <w:sz w:val="21"/>
        </w:rPr>
        <w:t>その後企業との</w:t>
      </w:r>
      <w:r w:rsidR="00CC2B35" w:rsidRPr="009330B9">
        <w:rPr>
          <w:rFonts w:ascii="ＭＳ Ｐゴシック" w:eastAsia="ＭＳ Ｐゴシック" w:hAnsi="ＭＳ Ｐゴシック" w:hint="eastAsia"/>
          <w:sz w:val="21"/>
        </w:rPr>
        <w:t>協力</w:t>
      </w:r>
      <w:r w:rsidR="007A6C40" w:rsidRPr="009330B9">
        <w:rPr>
          <w:rFonts w:ascii="ＭＳ Ｐゴシック" w:eastAsia="ＭＳ Ｐゴシック" w:hAnsi="ＭＳ Ｐゴシック" w:hint="eastAsia"/>
          <w:sz w:val="21"/>
        </w:rPr>
        <w:t>、</w:t>
      </w:r>
      <w:r w:rsidR="00CC2B35" w:rsidRPr="009330B9">
        <w:rPr>
          <w:rFonts w:ascii="ＭＳ Ｐゴシック" w:eastAsia="ＭＳ Ｐゴシック" w:hAnsi="ＭＳ Ｐゴシック" w:hint="eastAsia"/>
          <w:sz w:val="21"/>
        </w:rPr>
        <w:t>欧州</w:t>
      </w:r>
      <w:r w:rsidR="007A6C40" w:rsidRPr="009330B9">
        <w:rPr>
          <w:rFonts w:ascii="ＭＳ Ｐゴシック" w:eastAsia="ＭＳ Ｐゴシック" w:hAnsi="ＭＳ Ｐゴシック" w:hint="eastAsia"/>
          <w:sz w:val="21"/>
        </w:rPr>
        <w:t>XFEL</w:t>
      </w:r>
      <w:r w:rsidR="00D45AF3" w:rsidRPr="009330B9">
        <w:rPr>
          <w:rFonts w:ascii="ＭＳ Ｐゴシック" w:eastAsia="ＭＳ Ｐゴシック" w:hAnsi="ＭＳ Ｐゴシック" w:hint="eastAsia"/>
          <w:sz w:val="21"/>
        </w:rPr>
        <w:t>での実コストなどから</w:t>
      </w:r>
      <w:r w:rsidR="007A6C40" w:rsidRPr="009330B9">
        <w:rPr>
          <w:rFonts w:ascii="ＭＳ Ｐゴシック" w:eastAsia="ＭＳ Ｐゴシック" w:hAnsi="ＭＳ Ｐゴシック" w:hint="eastAsia"/>
          <w:sz w:val="21"/>
        </w:rPr>
        <w:t>情報が得られた。</w:t>
      </w:r>
    </w:p>
    <w:p w:rsidR="00CC2B35" w:rsidRPr="009330B9" w:rsidRDefault="007A6C40" w:rsidP="00CC2B3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全体の</w:t>
      </w:r>
      <w:r w:rsidR="00D45AF3" w:rsidRPr="009330B9">
        <w:rPr>
          <w:rFonts w:ascii="ＭＳ Ｐゴシック" w:eastAsia="ＭＳ Ｐゴシック" w:hAnsi="ＭＳ Ｐゴシック" w:hint="eastAsia"/>
          <w:sz w:val="21"/>
        </w:rPr>
        <w:t>約</w:t>
      </w:r>
      <w:r w:rsidRPr="009330B9">
        <w:rPr>
          <w:rFonts w:ascii="ＭＳ Ｐゴシック" w:eastAsia="ＭＳ Ｐゴシック" w:hAnsi="ＭＳ Ｐゴシック" w:hint="eastAsia"/>
          <w:sz w:val="21"/>
        </w:rPr>
        <w:t>2/3</w:t>
      </w:r>
      <w:r w:rsidR="00CC2B35" w:rsidRPr="009330B9">
        <w:rPr>
          <w:rFonts w:ascii="ＭＳ Ｐゴシック" w:eastAsia="ＭＳ Ｐゴシック" w:hAnsi="ＭＳ Ｐゴシック" w:hint="eastAsia"/>
          <w:sz w:val="21"/>
        </w:rPr>
        <w:t>の項目についてコスト評価をし直した。その結果、</w:t>
      </w:r>
      <w:r w:rsidRPr="009330B9">
        <w:rPr>
          <w:rFonts w:ascii="ＭＳ Ｐゴシック" w:eastAsia="ＭＳ Ｐゴシック" w:hAnsi="ＭＳ Ｐゴシック" w:hint="eastAsia"/>
          <w:sz w:val="21"/>
        </w:rPr>
        <w:t>5-10%</w:t>
      </w:r>
      <w:r w:rsidR="00CC2B35" w:rsidRPr="009330B9">
        <w:rPr>
          <w:rFonts w:ascii="ＭＳ Ｐゴシック" w:eastAsia="ＭＳ Ｐゴシック" w:hAnsi="ＭＳ Ｐゴシック" w:hint="eastAsia"/>
          <w:sz w:val="21"/>
        </w:rPr>
        <w:t>のコスト増が発生した。総額として、</w:t>
      </w:r>
      <w:r w:rsidRPr="009330B9">
        <w:rPr>
          <w:rFonts w:ascii="ＭＳ Ｐゴシック" w:eastAsia="ＭＳ Ｐゴシック" w:hAnsi="ＭＳ Ｐゴシック" w:hint="eastAsia"/>
          <w:sz w:val="21"/>
        </w:rPr>
        <w:t>6.6</w:t>
      </w:r>
      <w:r w:rsidR="00CC2B35" w:rsidRPr="009330B9">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B</w:t>
      </w:r>
      <w:r w:rsidR="00CC2B35" w:rsidRPr="009330B9">
        <w:rPr>
          <w:rFonts w:ascii="ＭＳ Ｐゴシック" w:eastAsia="ＭＳ Ｐゴシック" w:hAnsi="ＭＳ Ｐゴシック" w:hint="eastAsia"/>
          <w:sz w:val="21"/>
        </w:rPr>
        <w:t>illion</w:t>
      </w:r>
      <w:r w:rsidR="00A52B29" w:rsidRPr="009330B9">
        <w:rPr>
          <w:rFonts w:ascii="ＭＳ Ｐゴシック" w:eastAsia="ＭＳ Ｐゴシック" w:hAnsi="ＭＳ Ｐゴシック" w:hint="eastAsia"/>
          <w:sz w:val="21"/>
        </w:rPr>
        <w:t xml:space="preserve"> </w:t>
      </w:r>
      <w:r w:rsidR="000D5BA4" w:rsidRPr="009330B9">
        <w:rPr>
          <w:rFonts w:ascii="ＭＳ Ｐゴシック" w:eastAsia="ＭＳ Ｐゴシック" w:hAnsi="ＭＳ Ｐゴシック"/>
          <w:sz w:val="21"/>
        </w:rPr>
        <w:t>ILC Units</w:t>
      </w:r>
      <w:r w:rsidR="00CC2B35" w:rsidRPr="009330B9">
        <w:rPr>
          <w:rFonts w:ascii="ＭＳ Ｐゴシック" w:eastAsia="ＭＳ Ｐゴシック" w:hAnsi="ＭＳ Ｐゴシック" w:hint="eastAsia"/>
          <w:sz w:val="21"/>
        </w:rPr>
        <w:t>の</w:t>
      </w:r>
      <w:r w:rsidRPr="009330B9">
        <w:rPr>
          <w:rFonts w:ascii="ＭＳ Ｐゴシック" w:eastAsia="ＭＳ Ｐゴシック" w:hAnsi="ＭＳ Ｐゴシック" w:hint="eastAsia"/>
          <w:sz w:val="21"/>
        </w:rPr>
        <w:t>20%</w:t>
      </w:r>
      <w:r w:rsidR="00CC2B35" w:rsidRPr="009330B9">
        <w:rPr>
          <w:rFonts w:ascii="ＭＳ Ｐゴシック" w:eastAsia="ＭＳ Ｐゴシック" w:hAnsi="ＭＳ Ｐゴシック" w:hint="eastAsia"/>
          <w:sz w:val="21"/>
        </w:rPr>
        <w:t>増が</w:t>
      </w:r>
      <w:r w:rsidRPr="009330B9">
        <w:rPr>
          <w:rFonts w:ascii="ＭＳ Ｐゴシック" w:eastAsia="ＭＳ Ｐゴシック" w:hAnsi="ＭＳ Ｐゴシック" w:hint="eastAsia"/>
          <w:sz w:val="21"/>
        </w:rPr>
        <w:t>TDRに掲載されるコストになる</w:t>
      </w:r>
      <w:r w:rsidR="00CC2B35" w:rsidRPr="009330B9">
        <w:rPr>
          <w:rFonts w:ascii="ＭＳ Ｐゴシック" w:eastAsia="ＭＳ Ｐゴシック" w:hAnsi="ＭＳ Ｐゴシック" w:hint="eastAsia"/>
          <w:sz w:val="21"/>
        </w:rPr>
        <w:t>見込みである</w:t>
      </w:r>
      <w:r w:rsidRPr="009330B9">
        <w:rPr>
          <w:rFonts w:ascii="ＭＳ Ｐゴシック" w:eastAsia="ＭＳ Ｐゴシック" w:hAnsi="ＭＳ Ｐゴシック" w:hint="eastAsia"/>
          <w:sz w:val="21"/>
        </w:rPr>
        <w:t>。</w:t>
      </w:r>
      <w:r w:rsidR="00CC2B35" w:rsidRPr="009330B9">
        <w:rPr>
          <w:rFonts w:ascii="ＭＳ Ｐゴシック" w:eastAsia="ＭＳ Ｐゴシック" w:hAnsi="ＭＳ Ｐゴシック" w:hint="eastAsia"/>
          <w:sz w:val="21"/>
        </w:rPr>
        <w:t>米国方式の</w:t>
      </w:r>
      <w:r w:rsidRPr="009330B9">
        <w:rPr>
          <w:rFonts w:ascii="ＭＳ Ｐゴシック" w:eastAsia="ＭＳ Ｐゴシック" w:hAnsi="ＭＳ Ｐゴシック" w:hint="eastAsia"/>
          <w:sz w:val="21"/>
        </w:rPr>
        <w:t>contingency</w:t>
      </w:r>
      <w:r w:rsidR="00CC2B35" w:rsidRPr="009330B9">
        <w:rPr>
          <w:rFonts w:ascii="ＭＳ Ｐゴシック" w:eastAsia="ＭＳ Ｐゴシック" w:hAnsi="ＭＳ Ｐゴシック" w:hint="eastAsia"/>
          <w:sz w:val="21"/>
        </w:rPr>
        <w:t>、リスク等</w:t>
      </w:r>
      <w:r w:rsidRPr="009330B9">
        <w:rPr>
          <w:rFonts w:ascii="ＭＳ Ｐゴシック" w:eastAsia="ＭＳ Ｐゴシック" w:hAnsi="ＭＳ Ｐゴシック" w:hint="eastAsia"/>
          <w:sz w:val="21"/>
        </w:rPr>
        <w:t>を組み込むと、別のコストの数字が出てくる</w:t>
      </w:r>
      <w:r w:rsidR="00CC2B35" w:rsidRPr="009330B9">
        <w:rPr>
          <w:rFonts w:ascii="ＭＳ Ｐゴシック" w:eastAsia="ＭＳ Ｐゴシック" w:hAnsi="ＭＳ Ｐゴシック" w:hint="eastAsia"/>
          <w:sz w:val="21"/>
        </w:rPr>
        <w:t>が、</w:t>
      </w:r>
      <w:r w:rsidR="00D45AF3" w:rsidRPr="009330B9">
        <w:rPr>
          <w:rFonts w:ascii="ＭＳ Ｐゴシック" w:eastAsia="ＭＳ Ｐゴシック" w:hAnsi="ＭＳ Ｐゴシック" w:hint="eastAsia"/>
          <w:sz w:val="21"/>
        </w:rPr>
        <w:t>欧州や</w:t>
      </w:r>
      <w:r w:rsidRPr="009330B9">
        <w:rPr>
          <w:rFonts w:ascii="ＭＳ Ｐゴシック" w:eastAsia="ＭＳ Ｐゴシック" w:hAnsi="ＭＳ Ｐゴシック" w:hint="eastAsia"/>
          <w:sz w:val="21"/>
        </w:rPr>
        <w:t>日本の</w:t>
      </w:r>
      <w:r w:rsidR="00CC2B35" w:rsidRPr="009330B9">
        <w:rPr>
          <w:rFonts w:ascii="ＭＳ Ｐゴシック" w:eastAsia="ＭＳ Ｐゴシック" w:hAnsi="ＭＳ Ｐゴシック" w:hint="eastAsia"/>
          <w:sz w:val="21"/>
        </w:rPr>
        <w:t>コスト見積では</w:t>
      </w:r>
      <w:r w:rsidR="00D45AF3" w:rsidRPr="009330B9">
        <w:rPr>
          <w:rFonts w:ascii="ＭＳ Ｐゴシック" w:eastAsia="ＭＳ Ｐゴシック" w:hAnsi="ＭＳ Ｐゴシック" w:hint="eastAsia"/>
          <w:sz w:val="21"/>
        </w:rPr>
        <w:t>通常</w:t>
      </w:r>
      <w:r w:rsidR="00CC2B35" w:rsidRPr="009330B9">
        <w:rPr>
          <w:rFonts w:ascii="ＭＳ Ｐゴシック" w:eastAsia="ＭＳ Ｐゴシック" w:hAnsi="ＭＳ Ｐゴシック" w:hint="eastAsia"/>
          <w:sz w:val="21"/>
        </w:rPr>
        <w:t>それらは</w:t>
      </w:r>
      <w:r w:rsidRPr="009330B9">
        <w:rPr>
          <w:rFonts w:ascii="ＭＳ Ｐゴシック" w:eastAsia="ＭＳ Ｐゴシック" w:hAnsi="ＭＳ Ｐゴシック" w:hint="eastAsia"/>
          <w:sz w:val="21"/>
        </w:rPr>
        <w:t>加え</w:t>
      </w:r>
      <w:r w:rsidR="00D45AF3" w:rsidRPr="009330B9">
        <w:rPr>
          <w:rFonts w:ascii="ＭＳ Ｐゴシック" w:eastAsia="ＭＳ Ｐゴシック" w:hAnsi="ＭＳ Ｐゴシック" w:hint="eastAsia"/>
          <w:sz w:val="21"/>
        </w:rPr>
        <w:t>られていない</w:t>
      </w:r>
      <w:r w:rsidRPr="009330B9">
        <w:rPr>
          <w:rFonts w:ascii="ＭＳ Ｐゴシック" w:eastAsia="ＭＳ Ｐゴシック" w:hAnsi="ＭＳ Ｐゴシック" w:hint="eastAsia"/>
          <w:sz w:val="21"/>
        </w:rPr>
        <w:t>。</w:t>
      </w:r>
      <w:r w:rsidR="00CC2B35" w:rsidRPr="009330B9">
        <w:rPr>
          <w:rFonts w:ascii="ＭＳ Ｐゴシック" w:eastAsia="ＭＳ Ｐゴシック" w:hAnsi="ＭＳ Ｐゴシック" w:hint="eastAsia"/>
          <w:sz w:val="21"/>
        </w:rPr>
        <w:t>人員にかかる経費はRDR時点から変更がないと想定している。</w:t>
      </w:r>
    </w:p>
    <w:p w:rsidR="001907B7" w:rsidRPr="009330B9" w:rsidRDefault="00CC2B35" w:rsidP="00CC2B35">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ステージングを検討する上での参考として、full energy (500GeV)でのコスト総額と250GeVでの</w:t>
      </w:r>
      <w:r w:rsidR="001907B7" w:rsidRPr="009330B9">
        <w:rPr>
          <w:rFonts w:ascii="ＭＳ Ｐゴシック" w:eastAsia="ＭＳ Ｐゴシック" w:hAnsi="ＭＳ Ｐゴシック" w:hint="eastAsia"/>
          <w:sz w:val="21"/>
        </w:rPr>
        <w:t>コスト及びホスト国の負担割合を試算した。日本がホストする場合として、CFSの80%及びKEKBの経験による技術が活かされるとの観点から</w:t>
      </w:r>
      <w:r w:rsidR="00F2208A" w:rsidRPr="009330B9">
        <w:rPr>
          <w:rFonts w:ascii="ＭＳ Ｐゴシック" w:eastAsia="ＭＳ Ｐゴシック" w:hAnsi="ＭＳ Ｐゴシック" w:hint="eastAsia"/>
          <w:sz w:val="21"/>
        </w:rPr>
        <w:t>DR</w:t>
      </w:r>
      <w:r w:rsidR="001907B7" w:rsidRPr="009330B9">
        <w:rPr>
          <w:rFonts w:ascii="ＭＳ Ｐゴシック" w:eastAsia="ＭＳ Ｐゴシック" w:hAnsi="ＭＳ Ｐゴシック" w:hint="eastAsia"/>
          <w:sz w:val="21"/>
        </w:rPr>
        <w:t>を担当する</w:t>
      </w:r>
      <w:r w:rsidR="00F81826" w:rsidRPr="009330B9">
        <w:rPr>
          <w:rFonts w:ascii="ＭＳ Ｐゴシック" w:eastAsia="ＭＳ Ｐゴシック" w:hAnsi="ＭＳ Ｐゴシック" w:hint="eastAsia"/>
          <w:sz w:val="21"/>
        </w:rPr>
        <w:t>、</w:t>
      </w:r>
      <w:r w:rsidR="001907B7" w:rsidRPr="009330B9">
        <w:rPr>
          <w:rFonts w:ascii="ＭＳ Ｐゴシック" w:eastAsia="ＭＳ Ｐゴシック" w:hAnsi="ＭＳ Ｐゴシック" w:hint="eastAsia"/>
          <w:sz w:val="21"/>
        </w:rPr>
        <w:t>とい</w:t>
      </w:r>
      <w:r w:rsidR="00D735D1">
        <w:rPr>
          <w:rFonts w:ascii="ＭＳ Ｐゴシック" w:eastAsia="ＭＳ Ｐゴシック" w:hAnsi="ＭＳ Ｐゴシック" w:hint="eastAsia"/>
          <w:sz w:val="21"/>
        </w:rPr>
        <w:t>う</w:t>
      </w:r>
      <w:r w:rsidR="001907B7" w:rsidRPr="009330B9">
        <w:rPr>
          <w:rFonts w:ascii="ＭＳ Ｐゴシック" w:eastAsia="ＭＳ Ｐゴシック" w:hAnsi="ＭＳ Ｐゴシック" w:hint="eastAsia"/>
          <w:sz w:val="21"/>
        </w:rPr>
        <w:t>仮定による試算となる。</w:t>
      </w:r>
    </w:p>
    <w:p w:rsidR="001907B7" w:rsidRPr="009330B9" w:rsidRDefault="001907B7" w:rsidP="001907B7">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ステージングとした場合であって、</w:t>
      </w:r>
      <w:r w:rsidR="00F2208A" w:rsidRPr="009330B9">
        <w:rPr>
          <w:rFonts w:ascii="ＭＳ Ｐゴシック" w:eastAsia="ＭＳ Ｐゴシック" w:hAnsi="ＭＳ Ｐゴシック" w:hint="eastAsia"/>
          <w:sz w:val="21"/>
        </w:rPr>
        <w:t>250GeVでスタート</w:t>
      </w:r>
      <w:r w:rsidRPr="009330B9">
        <w:rPr>
          <w:rFonts w:ascii="ＭＳ Ｐゴシック" w:eastAsia="ＭＳ Ｐゴシック" w:hAnsi="ＭＳ Ｐゴシック" w:hint="eastAsia"/>
          <w:sz w:val="21"/>
        </w:rPr>
        <w:t>とした場合でも</w:t>
      </w:r>
      <w:r w:rsidR="00F2208A" w:rsidRPr="009330B9">
        <w:rPr>
          <w:rFonts w:ascii="ＭＳ Ｐゴシック" w:eastAsia="ＭＳ Ｐゴシック" w:hAnsi="ＭＳ Ｐゴシック" w:hint="eastAsia"/>
          <w:sz w:val="21"/>
        </w:rPr>
        <w:t>、トンネル</w:t>
      </w:r>
      <w:r w:rsidR="00D735D1">
        <w:rPr>
          <w:rFonts w:ascii="ＭＳ Ｐゴシック" w:eastAsia="ＭＳ Ｐゴシック" w:hAnsi="ＭＳ Ｐゴシック" w:hint="eastAsia"/>
          <w:sz w:val="21"/>
        </w:rPr>
        <w:t>を</w:t>
      </w:r>
      <w:r w:rsidR="00F2208A" w:rsidRPr="009330B9">
        <w:rPr>
          <w:rFonts w:ascii="ＭＳ Ｐゴシック" w:eastAsia="ＭＳ Ｐゴシック" w:hAnsi="ＭＳ Ｐゴシック" w:hint="eastAsia"/>
          <w:sz w:val="21"/>
        </w:rPr>
        <w:t>500GeV</w:t>
      </w:r>
      <w:r w:rsidRPr="009330B9">
        <w:rPr>
          <w:rFonts w:ascii="ＭＳ Ｐゴシック" w:eastAsia="ＭＳ Ｐゴシック" w:hAnsi="ＭＳ Ｐゴシック" w:hint="eastAsia"/>
          <w:sz w:val="21"/>
        </w:rPr>
        <w:t>の</w:t>
      </w:r>
      <w:r w:rsidR="00F81826" w:rsidRPr="009330B9">
        <w:rPr>
          <w:rFonts w:ascii="ＭＳ Ｐゴシック" w:eastAsia="ＭＳ Ｐゴシック" w:hAnsi="ＭＳ Ｐゴシック" w:hint="eastAsia"/>
          <w:sz w:val="21"/>
        </w:rPr>
        <w:t>長さ</w:t>
      </w:r>
      <w:r w:rsidRPr="009330B9">
        <w:rPr>
          <w:rFonts w:ascii="ＭＳ Ｐゴシック" w:eastAsia="ＭＳ Ｐゴシック" w:hAnsi="ＭＳ Ｐゴシック" w:hint="eastAsia"/>
          <w:sz w:val="21"/>
        </w:rPr>
        <w:t>で建設する</w:t>
      </w:r>
      <w:r w:rsidR="00D735D1">
        <w:rPr>
          <w:rFonts w:ascii="ＭＳ Ｐゴシック" w:eastAsia="ＭＳ Ｐゴシック" w:hAnsi="ＭＳ Ｐゴシック" w:hint="eastAsia"/>
          <w:sz w:val="21"/>
        </w:rPr>
        <w:t>の</w:t>
      </w:r>
      <w:r w:rsidRPr="009330B9">
        <w:rPr>
          <w:rFonts w:ascii="ＭＳ Ｐゴシック" w:eastAsia="ＭＳ Ｐゴシック" w:hAnsi="ＭＳ Ｐゴシック" w:hint="eastAsia"/>
          <w:sz w:val="21"/>
        </w:rPr>
        <w:t>と</w:t>
      </w:r>
      <w:r w:rsidR="00F2208A" w:rsidRPr="009330B9">
        <w:rPr>
          <w:rFonts w:ascii="ＭＳ Ｐゴシック" w:eastAsia="ＭＳ Ｐゴシック" w:hAnsi="ＭＳ Ｐゴシック" w:hint="eastAsia"/>
          <w:sz w:val="21"/>
        </w:rPr>
        <w:t>トンネル</w:t>
      </w:r>
      <w:r w:rsidR="00F81826" w:rsidRPr="009330B9">
        <w:rPr>
          <w:rFonts w:ascii="ＭＳ Ｐゴシック" w:eastAsia="ＭＳ Ｐゴシック" w:hAnsi="ＭＳ Ｐゴシック" w:hint="eastAsia"/>
          <w:sz w:val="21"/>
        </w:rPr>
        <w:t>の長さ</w:t>
      </w:r>
      <w:r w:rsidR="00F2208A" w:rsidRPr="009330B9">
        <w:rPr>
          <w:rFonts w:ascii="ＭＳ Ｐゴシック" w:eastAsia="ＭＳ Ｐゴシック" w:hAnsi="ＭＳ Ｐゴシック" w:hint="eastAsia"/>
          <w:sz w:val="21"/>
        </w:rPr>
        <w:t>も半分にするという選択肢が</w:t>
      </w:r>
      <w:r w:rsidRPr="009330B9">
        <w:rPr>
          <w:rFonts w:ascii="ＭＳ Ｐゴシック" w:eastAsia="ＭＳ Ｐゴシック" w:hAnsi="ＭＳ Ｐゴシック" w:hint="eastAsia"/>
          <w:sz w:val="21"/>
        </w:rPr>
        <w:t>ある</w:t>
      </w:r>
      <w:r w:rsidR="00D45AF3" w:rsidRPr="009330B9">
        <w:rPr>
          <w:rFonts w:ascii="ＭＳ Ｐゴシック" w:eastAsia="ＭＳ Ｐゴシック" w:hAnsi="ＭＳ Ｐゴシック" w:hint="eastAsia"/>
          <w:sz w:val="21"/>
        </w:rPr>
        <w:t>。</w:t>
      </w:r>
      <w:r w:rsidR="000D5BA4" w:rsidRPr="009330B9">
        <w:rPr>
          <w:rFonts w:ascii="ＭＳ Ｐゴシック" w:eastAsia="ＭＳ Ｐゴシック" w:hAnsi="ＭＳ Ｐゴシック" w:hint="eastAsia"/>
          <w:sz w:val="21"/>
        </w:rPr>
        <w:t>これら</w:t>
      </w:r>
      <w:r w:rsidR="00F2208A" w:rsidRPr="009330B9">
        <w:rPr>
          <w:rFonts w:ascii="ＭＳ Ｐゴシック" w:eastAsia="ＭＳ Ｐゴシック" w:hAnsi="ＭＳ Ｐゴシック" w:hint="eastAsia"/>
          <w:sz w:val="21"/>
        </w:rPr>
        <w:t>場合</w:t>
      </w:r>
      <w:r w:rsidR="000D5BA4" w:rsidRPr="009330B9">
        <w:rPr>
          <w:rFonts w:ascii="ＭＳ Ｐゴシック" w:eastAsia="ＭＳ Ｐゴシック" w:hAnsi="ＭＳ Ｐゴシック" w:hint="eastAsia"/>
          <w:sz w:val="21"/>
        </w:rPr>
        <w:t>、それぞれ</w:t>
      </w:r>
      <w:r w:rsidR="00F2208A" w:rsidRPr="009330B9">
        <w:rPr>
          <w:rFonts w:ascii="ＭＳ Ｐゴシック" w:eastAsia="ＭＳ Ｐゴシック" w:hAnsi="ＭＳ Ｐゴシック" w:hint="eastAsia"/>
          <w:sz w:val="21"/>
        </w:rPr>
        <w:t>約70%</w:t>
      </w:r>
      <w:r w:rsidR="00D45AF3" w:rsidRPr="009330B9">
        <w:rPr>
          <w:rFonts w:ascii="ＭＳ Ｐゴシック" w:eastAsia="ＭＳ Ｐゴシック" w:hAnsi="ＭＳ Ｐゴシック" w:hint="eastAsia"/>
          <w:sz w:val="21"/>
        </w:rPr>
        <w:t>と約</w:t>
      </w:r>
      <w:r w:rsidR="000D5BA4" w:rsidRPr="009330B9">
        <w:rPr>
          <w:rFonts w:ascii="ＭＳ Ｐゴシック" w:eastAsia="ＭＳ Ｐゴシック" w:hAnsi="ＭＳ Ｐゴシック"/>
          <w:sz w:val="21"/>
        </w:rPr>
        <w:t>80%</w:t>
      </w:r>
      <w:r w:rsidR="000D5BA4" w:rsidRPr="009330B9">
        <w:rPr>
          <w:rFonts w:ascii="ＭＳ Ｐゴシック" w:eastAsia="ＭＳ Ｐゴシック" w:hAnsi="ＭＳ Ｐゴシック" w:hint="eastAsia"/>
          <w:sz w:val="21"/>
        </w:rPr>
        <w:t>程度の</w:t>
      </w:r>
      <w:r w:rsidR="00F2208A" w:rsidRPr="009330B9">
        <w:rPr>
          <w:rFonts w:ascii="ＭＳ Ｐゴシック" w:eastAsia="ＭＳ Ｐゴシック" w:hAnsi="ＭＳ Ｐゴシック" w:hint="eastAsia"/>
          <w:sz w:val="21"/>
        </w:rPr>
        <w:t>コストとなり、コストが半分になることはない。</w:t>
      </w:r>
    </w:p>
    <w:p w:rsidR="00485BE8" w:rsidRPr="009330B9" w:rsidRDefault="00F2208A" w:rsidP="001907B7">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今後の５年間</w:t>
      </w:r>
      <w:r w:rsidR="001907B7" w:rsidRPr="009330B9">
        <w:rPr>
          <w:rFonts w:ascii="ＭＳ Ｐゴシック" w:eastAsia="ＭＳ Ｐゴシック" w:hAnsi="ＭＳ Ｐゴシック" w:hint="eastAsia"/>
          <w:sz w:val="21"/>
        </w:rPr>
        <w:t>のATF、STF</w:t>
      </w:r>
      <w:r w:rsidRPr="009330B9">
        <w:rPr>
          <w:rFonts w:ascii="ＭＳ Ｐゴシック" w:eastAsia="ＭＳ Ｐゴシック" w:hAnsi="ＭＳ Ｐゴシック" w:hint="eastAsia"/>
          <w:sz w:val="21"/>
        </w:rPr>
        <w:t>について</w:t>
      </w:r>
      <w:r w:rsidR="00D45AF3" w:rsidRPr="009330B9">
        <w:rPr>
          <w:rFonts w:ascii="ＭＳ Ｐゴシック" w:eastAsia="ＭＳ Ｐゴシック" w:hAnsi="ＭＳ Ｐゴシック" w:hint="eastAsia"/>
          <w:sz w:val="21"/>
        </w:rPr>
        <w:t>言う</w:t>
      </w:r>
      <w:r w:rsidR="001907B7" w:rsidRPr="009330B9">
        <w:rPr>
          <w:rFonts w:ascii="ＭＳ Ｐゴシック" w:eastAsia="ＭＳ Ｐゴシック" w:hAnsi="ＭＳ Ｐゴシック" w:hint="eastAsia"/>
          <w:sz w:val="21"/>
        </w:rPr>
        <w:t>と</w:t>
      </w:r>
      <w:r w:rsidRPr="009330B9">
        <w:rPr>
          <w:rFonts w:ascii="ＭＳ Ｐゴシック" w:eastAsia="ＭＳ Ｐゴシック" w:hAnsi="ＭＳ Ｐゴシック" w:hint="eastAsia"/>
          <w:sz w:val="21"/>
        </w:rPr>
        <w:t>、ILCの実現具体化に取り組むに当たっては</w:t>
      </w:r>
      <w:r w:rsidR="002E6D62" w:rsidRPr="009330B9">
        <w:rPr>
          <w:rFonts w:ascii="ＭＳ Ｐゴシック" w:eastAsia="ＭＳ Ｐゴシック" w:hAnsi="ＭＳ Ｐゴシック" w:hint="eastAsia"/>
          <w:sz w:val="21"/>
        </w:rPr>
        <w:t>ATF</w:t>
      </w:r>
      <w:r w:rsidR="001907B7" w:rsidRPr="009330B9">
        <w:rPr>
          <w:rFonts w:ascii="ＭＳ Ｐゴシック" w:eastAsia="ＭＳ Ｐゴシック" w:hAnsi="ＭＳ Ｐゴシック" w:hint="eastAsia"/>
          <w:sz w:val="21"/>
        </w:rPr>
        <w:t>・</w:t>
      </w:r>
      <w:r w:rsidR="002E6D62" w:rsidRPr="009330B9">
        <w:rPr>
          <w:rFonts w:ascii="ＭＳ Ｐゴシック" w:eastAsia="ＭＳ Ｐゴシック" w:hAnsi="ＭＳ Ｐゴシック" w:hint="eastAsia"/>
          <w:sz w:val="21"/>
        </w:rPr>
        <w:t>STF</w:t>
      </w:r>
      <w:r w:rsidR="001907B7" w:rsidRPr="009330B9">
        <w:rPr>
          <w:rFonts w:ascii="ＭＳ Ｐゴシック" w:eastAsia="ＭＳ Ｐゴシック" w:hAnsi="ＭＳ Ｐゴシック" w:hint="eastAsia"/>
          <w:sz w:val="21"/>
        </w:rPr>
        <w:t>施設</w:t>
      </w:r>
      <w:r w:rsidR="002E6D62" w:rsidRPr="009330B9">
        <w:rPr>
          <w:rFonts w:ascii="ＭＳ Ｐゴシック" w:eastAsia="ＭＳ Ｐゴシック" w:hAnsi="ＭＳ Ｐゴシック" w:hint="eastAsia"/>
          <w:sz w:val="21"/>
        </w:rPr>
        <w:t>を活用し人材育成</w:t>
      </w:r>
      <w:r w:rsidR="001907B7" w:rsidRPr="009330B9">
        <w:rPr>
          <w:rFonts w:ascii="ＭＳ Ｐゴシック" w:eastAsia="ＭＳ Ｐゴシック" w:hAnsi="ＭＳ Ｐゴシック" w:hint="eastAsia"/>
          <w:sz w:val="21"/>
        </w:rPr>
        <w:t>を行う</w:t>
      </w:r>
      <w:r w:rsidR="00F81826" w:rsidRPr="009330B9">
        <w:rPr>
          <w:rFonts w:ascii="ＭＳ Ｐゴシック" w:eastAsia="ＭＳ Ｐゴシック" w:hAnsi="ＭＳ Ｐゴシック" w:hint="eastAsia"/>
          <w:sz w:val="21"/>
        </w:rPr>
        <w:t>ことが重要となる</w:t>
      </w:r>
      <w:r w:rsidR="001907B7" w:rsidRPr="009330B9">
        <w:rPr>
          <w:rFonts w:ascii="ＭＳ Ｐゴシック" w:eastAsia="ＭＳ Ｐゴシック" w:hAnsi="ＭＳ Ｐゴシック" w:hint="eastAsia"/>
          <w:sz w:val="21"/>
        </w:rPr>
        <w:t>。STFについては、c-ERL/ERLと協調し、ERLのニーズも取り込みつつ空洞開発を進めるなど、限られた予算・人材を有効に活用する。</w:t>
      </w:r>
      <w:r w:rsidR="00F81826" w:rsidRPr="009330B9">
        <w:rPr>
          <w:rFonts w:ascii="ＭＳ Ｐゴシック" w:eastAsia="ＭＳ Ｐゴシック" w:hAnsi="ＭＳ Ｐゴシック" w:hint="eastAsia"/>
          <w:sz w:val="21"/>
        </w:rPr>
        <w:t>また</w:t>
      </w:r>
      <w:r w:rsidR="001907B7" w:rsidRPr="009330B9">
        <w:rPr>
          <w:rFonts w:ascii="ＭＳ Ｐゴシック" w:eastAsia="ＭＳ Ｐゴシック" w:hAnsi="ＭＳ Ｐゴシック" w:hint="eastAsia"/>
          <w:sz w:val="21"/>
        </w:rPr>
        <w:t>STF</w:t>
      </w:r>
      <w:r w:rsidR="001E78BC" w:rsidRPr="009330B9">
        <w:rPr>
          <w:rFonts w:ascii="ＭＳ Ｐゴシック" w:eastAsia="ＭＳ Ｐゴシック" w:hAnsi="ＭＳ Ｐゴシック" w:hint="eastAsia"/>
          <w:sz w:val="21"/>
        </w:rPr>
        <w:t>施設を拡充し、1GeV相当の加速器施設の可能性を探る。STFの拡充により、共同利用施設としての活用も想定されるが、サポートの体制、ILCのスケジュールとの調整の必要があることから慎重に検討する必要がある。ただSTFの拡充は、仮にILCプロジェクトのスケジュールが遅れた場合</w:t>
      </w:r>
      <w:r w:rsidR="00F81826" w:rsidRPr="009330B9">
        <w:rPr>
          <w:rFonts w:ascii="ＭＳ Ｐゴシック" w:eastAsia="ＭＳ Ｐゴシック" w:hAnsi="ＭＳ Ｐゴシック" w:hint="eastAsia"/>
          <w:sz w:val="21"/>
        </w:rPr>
        <w:t>であっても、</w:t>
      </w:r>
      <w:r w:rsidR="001E78BC" w:rsidRPr="009330B9">
        <w:rPr>
          <w:rFonts w:ascii="ＭＳ Ｐゴシック" w:eastAsia="ＭＳ Ｐゴシック" w:hAnsi="ＭＳ Ｐゴシック" w:hint="eastAsia"/>
          <w:sz w:val="21"/>
        </w:rPr>
        <w:t>1GeV</w:t>
      </w:r>
      <w:r w:rsidR="00991BBB" w:rsidRPr="009330B9">
        <w:rPr>
          <w:rFonts w:ascii="ＭＳ Ｐゴシック" w:eastAsia="ＭＳ Ｐゴシック" w:hAnsi="ＭＳ Ｐゴシック" w:hint="eastAsia"/>
          <w:sz w:val="21"/>
        </w:rPr>
        <w:t>相当の</w:t>
      </w:r>
      <w:proofErr w:type="spellStart"/>
      <w:r w:rsidR="001E78BC" w:rsidRPr="009330B9">
        <w:rPr>
          <w:rFonts w:ascii="ＭＳ Ｐゴシック" w:eastAsia="ＭＳ Ｐゴシック" w:hAnsi="ＭＳ Ｐゴシック" w:hint="eastAsia"/>
          <w:sz w:val="21"/>
        </w:rPr>
        <w:t>Linac</w:t>
      </w:r>
      <w:proofErr w:type="spellEnd"/>
      <w:r w:rsidR="001E78BC" w:rsidRPr="009330B9">
        <w:rPr>
          <w:rFonts w:ascii="ＭＳ Ｐゴシック" w:eastAsia="ＭＳ Ｐゴシック" w:hAnsi="ＭＳ Ｐゴシック" w:hint="eastAsia"/>
          <w:sz w:val="21"/>
        </w:rPr>
        <w:t>としてのビームの特色を生かし、フォトンサイエンス、</w:t>
      </w:r>
      <w:r w:rsidR="00991BBB" w:rsidRPr="009330B9">
        <w:rPr>
          <w:rFonts w:ascii="ＭＳ Ｐゴシック" w:eastAsia="ＭＳ Ｐゴシック" w:hAnsi="ＭＳ Ｐゴシック" w:hint="eastAsia"/>
          <w:sz w:val="21"/>
        </w:rPr>
        <w:t>加速器R&amp;D、</w:t>
      </w:r>
      <w:r w:rsidR="001E78BC" w:rsidRPr="009330B9">
        <w:rPr>
          <w:rFonts w:ascii="ＭＳ Ｐゴシック" w:eastAsia="ＭＳ Ｐゴシック" w:hAnsi="ＭＳ Ｐゴシック" w:hint="eastAsia"/>
          <w:sz w:val="21"/>
        </w:rPr>
        <w:t>LC R&amp;D施設として活用することもできる。</w:t>
      </w:r>
    </w:p>
    <w:p w:rsidR="00373C80" w:rsidRPr="009330B9" w:rsidRDefault="00373C80" w:rsidP="00943C11">
      <w:pPr>
        <w:pStyle w:val="a3"/>
        <w:rPr>
          <w:rFonts w:ascii="ＭＳ Ｐゴシック" w:eastAsia="ＭＳ Ｐゴシック" w:hAnsi="ＭＳ Ｐゴシック"/>
          <w:sz w:val="21"/>
        </w:rPr>
      </w:pPr>
    </w:p>
    <w:p w:rsidR="00373C80" w:rsidRPr="009330B9" w:rsidRDefault="00373C80"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(山口)</w:t>
      </w:r>
      <w:r w:rsidR="001E78BC" w:rsidRPr="009330B9">
        <w:rPr>
          <w:rFonts w:ascii="ＭＳ Ｐゴシック" w:eastAsia="ＭＳ Ｐゴシック" w:hAnsi="ＭＳ Ｐゴシック" w:hint="eastAsia"/>
          <w:sz w:val="21"/>
        </w:rPr>
        <w:t>ILCプロジェクトの見通しが立たない現時点では、特に</w:t>
      </w:r>
      <w:r w:rsidRPr="009330B9">
        <w:rPr>
          <w:rFonts w:ascii="ＭＳ Ｐゴシック" w:eastAsia="ＭＳ Ｐゴシック" w:hAnsi="ＭＳ Ｐゴシック" w:hint="eastAsia"/>
          <w:sz w:val="21"/>
        </w:rPr>
        <w:t>人材育成は重要である。</w:t>
      </w:r>
    </w:p>
    <w:p w:rsidR="00373C80" w:rsidRPr="009330B9" w:rsidRDefault="00373C80" w:rsidP="00991BBB">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w:t>
      </w:r>
      <w:r w:rsidR="001E78BC" w:rsidRPr="009330B9">
        <w:rPr>
          <w:rFonts w:ascii="ＭＳ Ｐゴシック" w:eastAsia="ＭＳ Ｐゴシック" w:hAnsi="ＭＳ Ｐゴシック" w:hint="eastAsia"/>
          <w:sz w:val="21"/>
        </w:rPr>
        <w:t>日本がホストするということであれば、TDRのコストより</w:t>
      </w:r>
      <w:r w:rsidRPr="009330B9">
        <w:rPr>
          <w:rFonts w:ascii="ＭＳ Ｐゴシック" w:eastAsia="ＭＳ Ｐゴシック" w:hAnsi="ＭＳ Ｐゴシック" w:hint="eastAsia"/>
          <w:sz w:val="21"/>
        </w:rPr>
        <w:t>日本の特殊事情を加味したコスト評価が必要なのではないか。</w:t>
      </w:r>
    </w:p>
    <w:p w:rsidR="00373C80" w:rsidRPr="009330B9" w:rsidRDefault="00373C80" w:rsidP="00991BBB">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(相原)日本での建設を見据えた場合、日本で建設する場合のILCの予算を表明する必要性が出てくる。GDEのコスト評価で耐えうるか。</w:t>
      </w:r>
      <w:r w:rsidR="00A17CCE" w:rsidRPr="009330B9">
        <w:rPr>
          <w:rFonts w:ascii="ＭＳ Ｐゴシック" w:eastAsia="ＭＳ Ｐゴシック" w:hAnsi="ＭＳ Ｐゴシック" w:hint="eastAsia"/>
          <w:sz w:val="21"/>
        </w:rPr>
        <w:t>日本で建設した場合のコストについて、</w:t>
      </w:r>
      <w:r w:rsidR="002E6D62" w:rsidRPr="009330B9">
        <w:rPr>
          <w:rFonts w:ascii="ＭＳ Ｐゴシック" w:eastAsia="ＭＳ Ｐゴシック" w:hAnsi="ＭＳ Ｐゴシック" w:hint="eastAsia"/>
          <w:sz w:val="21"/>
        </w:rPr>
        <w:t>どれくらいの期間で算出できる</w:t>
      </w:r>
      <w:r w:rsidR="00A17CCE" w:rsidRPr="009330B9">
        <w:rPr>
          <w:rFonts w:ascii="ＭＳ Ｐゴシック" w:eastAsia="ＭＳ Ｐゴシック" w:hAnsi="ＭＳ Ｐゴシック" w:hint="eastAsia"/>
          <w:sz w:val="21"/>
        </w:rPr>
        <w:t>の</w:t>
      </w:r>
      <w:r w:rsidR="002E6D62" w:rsidRPr="009330B9">
        <w:rPr>
          <w:rFonts w:ascii="ＭＳ Ｐゴシック" w:eastAsia="ＭＳ Ｐゴシック" w:hAnsi="ＭＳ Ｐゴシック" w:hint="eastAsia"/>
          <w:sz w:val="21"/>
        </w:rPr>
        <w:t>か、あるいは</w:t>
      </w:r>
      <w:r w:rsidR="00D735D1">
        <w:rPr>
          <w:rFonts w:ascii="ＭＳ Ｐゴシック" w:eastAsia="ＭＳ Ｐゴシック" w:hAnsi="ＭＳ Ｐゴシック" w:hint="eastAsia"/>
          <w:sz w:val="21"/>
        </w:rPr>
        <w:t>すでに準備</w:t>
      </w:r>
      <w:r w:rsidR="002E6D62" w:rsidRPr="009330B9">
        <w:rPr>
          <w:rFonts w:ascii="ＭＳ Ｐゴシック" w:eastAsia="ＭＳ Ｐゴシック" w:hAnsi="ＭＳ Ｐゴシック" w:hint="eastAsia"/>
          <w:sz w:val="21"/>
        </w:rPr>
        <w:t>されているのか</w:t>
      </w:r>
      <w:r w:rsidRPr="009330B9">
        <w:rPr>
          <w:rFonts w:ascii="ＭＳ Ｐゴシック" w:eastAsia="ＭＳ Ｐゴシック" w:hAnsi="ＭＳ Ｐゴシック" w:hint="eastAsia"/>
          <w:sz w:val="21"/>
        </w:rPr>
        <w:t>。</w:t>
      </w:r>
    </w:p>
    <w:p w:rsidR="00373C80" w:rsidRPr="009330B9" w:rsidRDefault="001E78BC" w:rsidP="00991BBB">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373C80" w:rsidRPr="009330B9">
        <w:rPr>
          <w:rFonts w:ascii="ＭＳ Ｐゴシック" w:eastAsia="ＭＳ Ｐゴシック" w:hAnsi="ＭＳ Ｐゴシック" w:hint="eastAsia"/>
          <w:sz w:val="21"/>
        </w:rPr>
        <w:t>委員長</w:t>
      </w:r>
      <w:r w:rsidRPr="009330B9">
        <w:rPr>
          <w:rFonts w:ascii="ＭＳ Ｐゴシック" w:eastAsia="ＭＳ Ｐゴシック" w:hAnsi="ＭＳ Ｐゴシック" w:hint="eastAsia"/>
          <w:sz w:val="21"/>
        </w:rPr>
        <w:t>)</w:t>
      </w:r>
      <w:r w:rsidR="00373C80" w:rsidRPr="009330B9">
        <w:rPr>
          <w:rFonts w:ascii="ＭＳ Ｐゴシック" w:eastAsia="ＭＳ Ｐゴシック" w:hAnsi="ＭＳ Ｐゴシック" w:hint="eastAsia"/>
          <w:sz w:val="21"/>
        </w:rPr>
        <w:t>日本で建設する場合は</w:t>
      </w:r>
      <w:r w:rsidR="00991BBB" w:rsidRPr="009330B9">
        <w:rPr>
          <w:rFonts w:ascii="ＭＳ Ｐゴシック" w:eastAsia="ＭＳ Ｐゴシック" w:hAnsi="ＭＳ Ｐゴシック" w:hint="eastAsia"/>
          <w:sz w:val="21"/>
        </w:rPr>
        <w:t>、</w:t>
      </w:r>
      <w:r w:rsidR="00D45AF3" w:rsidRPr="009330B9">
        <w:rPr>
          <w:rFonts w:ascii="ＭＳ Ｐゴシック" w:eastAsia="ＭＳ Ｐゴシック" w:hAnsi="ＭＳ Ｐゴシック"/>
          <w:sz w:val="21"/>
        </w:rPr>
        <w:t>TDR</w:t>
      </w:r>
      <w:r w:rsidR="00373C80" w:rsidRPr="009330B9">
        <w:rPr>
          <w:rFonts w:ascii="ＭＳ Ｐゴシック" w:eastAsia="ＭＳ Ｐゴシック" w:hAnsi="ＭＳ Ｐゴシック" w:hint="eastAsia"/>
          <w:sz w:val="21"/>
        </w:rPr>
        <w:t>よりも</w:t>
      </w:r>
      <w:r w:rsidR="00991BBB" w:rsidRPr="009330B9">
        <w:rPr>
          <w:rFonts w:ascii="ＭＳ Ｐゴシック" w:eastAsia="ＭＳ Ｐゴシック" w:hAnsi="ＭＳ Ｐゴシック" w:hint="eastAsia"/>
          <w:sz w:val="21"/>
        </w:rPr>
        <w:t>コストが</w:t>
      </w:r>
      <w:r w:rsidR="00373C80" w:rsidRPr="009330B9">
        <w:rPr>
          <w:rFonts w:ascii="ＭＳ Ｐゴシック" w:eastAsia="ＭＳ Ｐゴシック" w:hAnsi="ＭＳ Ｐゴシック" w:hint="eastAsia"/>
          <w:sz w:val="21"/>
        </w:rPr>
        <w:t>増加する可能性はある。</w:t>
      </w:r>
      <w:r w:rsidR="009D0BCD" w:rsidRPr="009330B9">
        <w:rPr>
          <w:rFonts w:ascii="ＭＳ Ｐゴシック" w:eastAsia="ＭＳ Ｐゴシック" w:hAnsi="ＭＳ Ｐゴシック" w:hint="eastAsia"/>
          <w:sz w:val="21"/>
        </w:rPr>
        <w:t>ただし</w:t>
      </w:r>
      <w:r w:rsidR="00A17CCE" w:rsidRPr="009330B9">
        <w:rPr>
          <w:rFonts w:ascii="ＭＳ Ｐゴシック" w:eastAsia="ＭＳ Ｐゴシック" w:hAnsi="ＭＳ Ｐゴシック" w:hint="eastAsia"/>
          <w:sz w:val="21"/>
        </w:rPr>
        <w:t>全て</w:t>
      </w:r>
      <w:r w:rsidR="009D0BCD" w:rsidRPr="009330B9">
        <w:rPr>
          <w:rFonts w:ascii="ＭＳ Ｐゴシック" w:eastAsia="ＭＳ Ｐゴシック" w:hAnsi="ＭＳ Ｐゴシック" w:hint="eastAsia"/>
          <w:sz w:val="21"/>
        </w:rPr>
        <w:t>の装置</w:t>
      </w:r>
      <w:r w:rsidR="00991BBB" w:rsidRPr="009330B9">
        <w:rPr>
          <w:rFonts w:ascii="ＭＳ Ｐゴシック" w:eastAsia="ＭＳ Ｐゴシック" w:hAnsi="ＭＳ Ｐゴシック" w:hint="eastAsia"/>
          <w:sz w:val="21"/>
        </w:rPr>
        <w:t>・</w:t>
      </w:r>
      <w:r w:rsidR="009D0BCD" w:rsidRPr="009330B9">
        <w:rPr>
          <w:rFonts w:ascii="ＭＳ Ｐゴシック" w:eastAsia="ＭＳ Ｐゴシック" w:hAnsi="ＭＳ Ｐゴシック" w:hint="eastAsia"/>
          <w:sz w:val="21"/>
        </w:rPr>
        <w:t>部品等を</w:t>
      </w:r>
      <w:r w:rsidR="00D735D1">
        <w:rPr>
          <w:rFonts w:ascii="ＭＳ Ｐゴシック" w:eastAsia="ＭＳ Ｐゴシック" w:hAnsi="ＭＳ Ｐゴシック" w:hint="eastAsia"/>
          <w:sz w:val="21"/>
        </w:rPr>
        <w:t>日本で調達</w:t>
      </w:r>
      <w:r w:rsidR="00373C80" w:rsidRPr="009330B9">
        <w:rPr>
          <w:rFonts w:ascii="ＭＳ Ｐゴシック" w:eastAsia="ＭＳ Ｐゴシック" w:hAnsi="ＭＳ Ｐゴシック" w:hint="eastAsia"/>
          <w:sz w:val="21"/>
        </w:rPr>
        <w:t>するわけではないので、</w:t>
      </w:r>
      <w:r w:rsidR="009D0BCD" w:rsidRPr="009330B9">
        <w:rPr>
          <w:rFonts w:ascii="ＭＳ Ｐゴシック" w:eastAsia="ＭＳ Ｐゴシック" w:hAnsi="ＭＳ Ｐゴシック" w:hint="eastAsia"/>
          <w:sz w:val="21"/>
        </w:rPr>
        <w:t>全てを日本円に置き換えればよいというわけではない。</w:t>
      </w:r>
      <w:r w:rsidR="00991BBB" w:rsidRPr="009330B9">
        <w:rPr>
          <w:rFonts w:ascii="ＭＳ Ｐゴシック" w:eastAsia="ＭＳ Ｐゴシック" w:hAnsi="ＭＳ Ｐゴシック" w:hint="eastAsia"/>
          <w:sz w:val="21"/>
        </w:rPr>
        <w:t>コスト削減の努力は続けるべきであ</w:t>
      </w:r>
      <w:r w:rsidR="00F81826" w:rsidRPr="009330B9">
        <w:rPr>
          <w:rFonts w:ascii="ＭＳ Ｐゴシック" w:eastAsia="ＭＳ Ｐゴシック" w:hAnsi="ＭＳ Ｐゴシック" w:hint="eastAsia"/>
          <w:sz w:val="21"/>
        </w:rPr>
        <w:t>る。</w:t>
      </w:r>
      <w:r w:rsidR="00373C80" w:rsidRPr="009330B9">
        <w:rPr>
          <w:rFonts w:ascii="ＭＳ Ｐゴシック" w:eastAsia="ＭＳ Ｐゴシック" w:hAnsi="ＭＳ Ｐゴシック" w:hint="eastAsia"/>
          <w:sz w:val="21"/>
        </w:rPr>
        <w:t>これまでの</w:t>
      </w:r>
      <w:r w:rsidR="00991BBB" w:rsidRPr="009330B9">
        <w:rPr>
          <w:rFonts w:ascii="ＭＳ Ｐゴシック" w:eastAsia="ＭＳ Ｐゴシック" w:hAnsi="ＭＳ Ｐゴシック" w:hint="eastAsia"/>
          <w:sz w:val="21"/>
        </w:rPr>
        <w:t>ような特定の企業等と契約するような状況では</w:t>
      </w:r>
      <w:r w:rsidR="00F81826" w:rsidRPr="009330B9">
        <w:rPr>
          <w:rFonts w:ascii="ＭＳ Ｐゴシック" w:eastAsia="ＭＳ Ｐゴシック" w:hAnsi="ＭＳ Ｐゴシック" w:hint="eastAsia"/>
          <w:sz w:val="21"/>
        </w:rPr>
        <w:t>厳しいコスト削減が望めない。</w:t>
      </w:r>
      <w:r w:rsidR="00373C80" w:rsidRPr="009330B9">
        <w:rPr>
          <w:rFonts w:ascii="ＭＳ Ｐゴシック" w:eastAsia="ＭＳ Ｐゴシック" w:hAnsi="ＭＳ Ｐゴシック" w:hint="eastAsia"/>
          <w:sz w:val="21"/>
        </w:rPr>
        <w:t>競争で進めるというスタンスが必要</w:t>
      </w:r>
      <w:r w:rsidR="00991BBB" w:rsidRPr="009330B9">
        <w:rPr>
          <w:rFonts w:ascii="ＭＳ Ｐゴシック" w:eastAsia="ＭＳ Ｐゴシック" w:hAnsi="ＭＳ Ｐゴシック" w:hint="eastAsia"/>
          <w:sz w:val="21"/>
        </w:rPr>
        <w:t>である。</w:t>
      </w:r>
    </w:p>
    <w:p w:rsidR="00373C80" w:rsidRPr="009330B9" w:rsidRDefault="00373C80"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(生出)ダンピングリング</w:t>
      </w:r>
      <w:r w:rsidR="00991BBB" w:rsidRPr="009330B9">
        <w:rPr>
          <w:rFonts w:ascii="ＭＳ Ｐゴシック" w:eastAsia="ＭＳ Ｐゴシック" w:hAnsi="ＭＳ Ｐゴシック" w:hint="eastAsia"/>
          <w:sz w:val="21"/>
        </w:rPr>
        <w:t>のコストが、「</w:t>
      </w:r>
      <w:r w:rsidRPr="009330B9">
        <w:rPr>
          <w:rFonts w:ascii="ＭＳ Ｐゴシック" w:eastAsia="ＭＳ Ｐゴシック" w:hAnsi="ＭＳ Ｐゴシック" w:hint="eastAsia"/>
          <w:sz w:val="21"/>
        </w:rPr>
        <w:t>0.04</w:t>
      </w:r>
      <w:r w:rsidR="00991BBB" w:rsidRPr="009330B9">
        <w:rPr>
          <w:rFonts w:ascii="ＭＳ Ｐゴシック" w:eastAsia="ＭＳ Ｐゴシック" w:hAnsi="ＭＳ Ｐゴシック" w:hint="eastAsia"/>
          <w:sz w:val="21"/>
        </w:rPr>
        <w:t>」</w:t>
      </w:r>
      <w:r w:rsidR="0061625A" w:rsidRPr="009330B9">
        <w:rPr>
          <w:rFonts w:ascii="ＭＳ Ｐゴシック" w:eastAsia="ＭＳ Ｐゴシック" w:hAnsi="ＭＳ Ｐゴシック" w:hint="eastAsia"/>
          <w:sz w:val="21"/>
        </w:rPr>
        <w:t>（相対比）</w:t>
      </w:r>
      <w:r w:rsidR="00991BBB" w:rsidRPr="009330B9">
        <w:rPr>
          <w:rFonts w:ascii="ＭＳ Ｐゴシック" w:eastAsia="ＭＳ Ｐゴシック" w:hAnsi="ＭＳ Ｐゴシック" w:hint="eastAsia"/>
          <w:sz w:val="21"/>
        </w:rPr>
        <w:t>というのはKEKBと比較しても過小ではないか。</w:t>
      </w:r>
    </w:p>
    <w:p w:rsidR="00373C80" w:rsidRPr="009330B9" w:rsidRDefault="00373C80" w:rsidP="00D735D1">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(設楽)</w:t>
      </w:r>
      <w:r w:rsidR="00EA32E2" w:rsidRPr="009330B9">
        <w:rPr>
          <w:rFonts w:ascii="ＭＳ Ｐゴシック" w:eastAsia="ＭＳ Ｐゴシック" w:hAnsi="ＭＳ Ｐゴシック" w:hint="eastAsia"/>
          <w:sz w:val="21"/>
        </w:rPr>
        <w:t>ダンピングリングは</w:t>
      </w:r>
      <w:r w:rsidR="00991BBB" w:rsidRPr="009330B9">
        <w:rPr>
          <w:rFonts w:ascii="ＭＳ Ｐゴシック" w:eastAsia="ＭＳ Ｐゴシック" w:hAnsi="ＭＳ Ｐゴシック" w:hint="eastAsia"/>
          <w:sz w:val="21"/>
        </w:rPr>
        <w:t>今回</w:t>
      </w:r>
      <w:r w:rsidR="00EA32E2" w:rsidRPr="009330B9">
        <w:rPr>
          <w:rFonts w:ascii="ＭＳ Ｐゴシック" w:eastAsia="ＭＳ Ｐゴシック" w:hAnsi="ＭＳ Ｐゴシック" w:hint="eastAsia"/>
          <w:sz w:val="21"/>
        </w:rPr>
        <w:t>コスト見直しをしたところである</w:t>
      </w:r>
      <w:r w:rsidR="00991BBB" w:rsidRPr="009330B9">
        <w:rPr>
          <w:rFonts w:ascii="ＭＳ Ｐゴシック" w:eastAsia="ＭＳ Ｐゴシック" w:hAnsi="ＭＳ Ｐゴシック" w:hint="eastAsia"/>
          <w:sz w:val="21"/>
        </w:rPr>
        <w:t>。</w:t>
      </w:r>
      <w:r w:rsidR="0061625A" w:rsidRPr="009330B9">
        <w:rPr>
          <w:rFonts w:ascii="ＭＳ Ｐゴシック" w:eastAsia="ＭＳ Ｐゴシック" w:hAnsi="ＭＳ Ｐゴシック" w:hint="eastAsia"/>
          <w:sz w:val="21"/>
        </w:rPr>
        <w:t>（この中には</w:t>
      </w:r>
      <w:r w:rsidR="002D3BA8" w:rsidRPr="009330B9">
        <w:rPr>
          <w:rFonts w:ascii="ＭＳ Ｐゴシック" w:eastAsia="ＭＳ Ｐゴシック" w:hAnsi="ＭＳ Ｐゴシック"/>
          <w:sz w:val="21"/>
        </w:rPr>
        <w:t>3.2km</w:t>
      </w:r>
      <w:r w:rsidR="002D3BA8" w:rsidRPr="009330B9">
        <w:rPr>
          <w:rFonts w:ascii="ＭＳ Ｐゴシック" w:eastAsia="ＭＳ Ｐゴシック" w:hAnsi="ＭＳ Ｐゴシック" w:hint="eastAsia"/>
          <w:sz w:val="21"/>
        </w:rPr>
        <w:t>長の</w:t>
      </w:r>
      <w:r w:rsidR="0061625A" w:rsidRPr="009330B9">
        <w:rPr>
          <w:rFonts w:ascii="ＭＳ Ｐゴシック" w:eastAsia="ＭＳ Ｐゴシック" w:hAnsi="ＭＳ Ｐゴシック"/>
          <w:sz w:val="21"/>
        </w:rPr>
        <w:t>DR</w:t>
      </w:r>
      <w:r w:rsidR="0061625A" w:rsidRPr="009330B9">
        <w:rPr>
          <w:rFonts w:ascii="ＭＳ Ｐゴシック" w:eastAsia="ＭＳ Ｐゴシック" w:hAnsi="ＭＳ Ｐゴシック" w:hint="eastAsia"/>
          <w:sz w:val="21"/>
        </w:rPr>
        <w:t>トンネル等の</w:t>
      </w:r>
      <w:r w:rsidR="0061625A" w:rsidRPr="009330B9">
        <w:rPr>
          <w:rFonts w:ascii="ＭＳ Ｐゴシック" w:eastAsia="ＭＳ Ｐゴシック" w:hAnsi="ＭＳ Ｐゴシック"/>
          <w:sz w:val="21"/>
        </w:rPr>
        <w:t>CFS</w:t>
      </w:r>
      <w:r w:rsidR="0061625A" w:rsidRPr="009330B9">
        <w:rPr>
          <w:rFonts w:ascii="ＭＳ Ｐゴシック" w:eastAsia="ＭＳ Ｐゴシック" w:hAnsi="ＭＳ Ｐゴシック" w:hint="eastAsia"/>
          <w:sz w:val="21"/>
        </w:rPr>
        <w:t>費は計上されていない）</w:t>
      </w:r>
    </w:p>
    <w:p w:rsidR="00EA32E2" w:rsidRPr="009330B9" w:rsidRDefault="00EA32E2"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(生出)意図的に低い予算を積み上げているということはないか</w:t>
      </w:r>
      <w:r w:rsidR="00991BBB" w:rsidRPr="009330B9">
        <w:rPr>
          <w:rFonts w:ascii="ＭＳ Ｐゴシック" w:eastAsia="ＭＳ Ｐゴシック" w:hAnsi="ＭＳ Ｐゴシック" w:hint="eastAsia"/>
          <w:sz w:val="21"/>
        </w:rPr>
        <w:t>。</w:t>
      </w:r>
    </w:p>
    <w:p w:rsidR="00EA32E2" w:rsidRPr="009330B9" w:rsidRDefault="00EA32E2"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(委員長)そういう積算はしていない。</w:t>
      </w:r>
    </w:p>
    <w:p w:rsidR="00EA32E2" w:rsidRPr="009330B9" w:rsidRDefault="00EA32E2"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(山下)</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アジア地域等の</w:t>
      </w:r>
      <w:r w:rsidR="00991BBB" w:rsidRPr="009330B9">
        <w:rPr>
          <w:rFonts w:ascii="ＭＳ Ｐゴシック" w:eastAsia="ＭＳ Ｐゴシック" w:hAnsi="ＭＳ Ｐゴシック" w:hint="eastAsia"/>
          <w:sz w:val="21"/>
        </w:rPr>
        <w:t>製品等、低価格を見込んだ</w:t>
      </w:r>
      <w:r w:rsidRPr="009330B9">
        <w:rPr>
          <w:rFonts w:ascii="ＭＳ Ｐゴシック" w:eastAsia="ＭＳ Ｐゴシック" w:hAnsi="ＭＳ Ｐゴシック" w:hint="eastAsia"/>
          <w:sz w:val="21"/>
        </w:rPr>
        <w:t>見積等を反映、導入しているか</w:t>
      </w:r>
      <w:r w:rsidR="00991BBB" w:rsidRPr="009330B9">
        <w:rPr>
          <w:rFonts w:ascii="ＭＳ Ｐゴシック" w:eastAsia="ＭＳ Ｐゴシック" w:hAnsi="ＭＳ Ｐゴシック" w:hint="eastAsia"/>
          <w:sz w:val="21"/>
        </w:rPr>
        <w:t>。</w:t>
      </w:r>
    </w:p>
    <w:p w:rsidR="00EA32E2" w:rsidRPr="009330B9" w:rsidRDefault="00EA32E2"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(委員長)一部情報は</w:t>
      </w:r>
      <w:r w:rsidR="00F81826" w:rsidRPr="009330B9">
        <w:rPr>
          <w:rFonts w:ascii="ＭＳ Ｐゴシック" w:eastAsia="ＭＳ Ｐゴシック" w:hAnsi="ＭＳ Ｐゴシック" w:hint="eastAsia"/>
          <w:sz w:val="21"/>
        </w:rPr>
        <w:t>取得しているが</w:t>
      </w:r>
      <w:r w:rsidRPr="009330B9">
        <w:rPr>
          <w:rFonts w:ascii="ＭＳ Ｐゴシック" w:eastAsia="ＭＳ Ｐゴシック" w:hAnsi="ＭＳ Ｐゴシック" w:hint="eastAsia"/>
          <w:sz w:val="21"/>
        </w:rPr>
        <w:t>、それをそのまま反映して</w:t>
      </w:r>
      <w:r w:rsidR="00D735D1">
        <w:rPr>
          <w:rFonts w:ascii="ＭＳ Ｐゴシック" w:eastAsia="ＭＳ Ｐゴシック" w:hAnsi="ＭＳ Ｐゴシック" w:hint="eastAsia"/>
          <w:sz w:val="21"/>
        </w:rPr>
        <w:t>は</w:t>
      </w:r>
      <w:r w:rsidRPr="009330B9">
        <w:rPr>
          <w:rFonts w:ascii="ＭＳ Ｐゴシック" w:eastAsia="ＭＳ Ｐゴシック" w:hAnsi="ＭＳ Ｐゴシック" w:hint="eastAsia"/>
          <w:sz w:val="21"/>
        </w:rPr>
        <w:t>いない。</w:t>
      </w:r>
    </w:p>
    <w:p w:rsidR="00EA32E2" w:rsidRPr="009330B9" w:rsidRDefault="00EA32E2" w:rsidP="00991BBB">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(設楽)</w:t>
      </w:r>
      <w:r w:rsidR="00D735D1">
        <w:rPr>
          <w:rFonts w:ascii="ＭＳ Ｐゴシック" w:eastAsia="ＭＳ Ｐゴシック" w:hAnsi="ＭＳ Ｐゴシック" w:hint="eastAsia"/>
          <w:sz w:val="21"/>
        </w:rPr>
        <w:t xml:space="preserve"> Cavity</w:t>
      </w:r>
      <w:r w:rsidR="00991BBB" w:rsidRPr="009330B9">
        <w:rPr>
          <w:rFonts w:ascii="ＭＳ Ｐゴシック" w:eastAsia="ＭＳ Ｐゴシック" w:hAnsi="ＭＳ Ｐゴシック" w:hint="eastAsia"/>
          <w:sz w:val="21"/>
        </w:rPr>
        <w:t>や</w:t>
      </w:r>
      <w:r w:rsidRPr="009330B9">
        <w:rPr>
          <w:rFonts w:ascii="ＭＳ Ｐゴシック" w:eastAsia="ＭＳ Ｐゴシック" w:hAnsi="ＭＳ Ｐゴシック" w:hint="eastAsia"/>
          <w:sz w:val="21"/>
        </w:rPr>
        <w:t>ダンピングリングはRDRの</w:t>
      </w:r>
      <w:r w:rsidR="00991BBB" w:rsidRPr="009330B9">
        <w:rPr>
          <w:rFonts w:ascii="ＭＳ Ｐゴシック" w:eastAsia="ＭＳ Ｐゴシック" w:hAnsi="ＭＳ Ｐゴシック" w:hint="eastAsia"/>
          <w:sz w:val="21"/>
        </w:rPr>
        <w:t>コスト評価</w:t>
      </w:r>
      <w:r w:rsidR="0061625A" w:rsidRPr="009330B9">
        <w:rPr>
          <w:rFonts w:ascii="ＭＳ Ｐゴシック" w:eastAsia="ＭＳ Ｐゴシック" w:hAnsi="ＭＳ Ｐゴシック" w:hint="eastAsia"/>
          <w:sz w:val="21"/>
        </w:rPr>
        <w:t>そのもの</w:t>
      </w:r>
      <w:r w:rsidR="00991BBB" w:rsidRPr="009330B9">
        <w:rPr>
          <w:rFonts w:ascii="ＭＳ Ｐゴシック" w:eastAsia="ＭＳ Ｐゴシック" w:hAnsi="ＭＳ Ｐゴシック" w:hint="eastAsia"/>
          <w:sz w:val="21"/>
        </w:rPr>
        <w:t>ではない</w:t>
      </w:r>
      <w:r w:rsidRPr="009330B9">
        <w:rPr>
          <w:rFonts w:ascii="ＭＳ Ｐゴシック" w:eastAsia="ＭＳ Ｐゴシック" w:hAnsi="ＭＳ Ｐゴシック" w:hint="eastAsia"/>
          <w:sz w:val="21"/>
        </w:rPr>
        <w:t>。ただし日本に置き換えたという意味で</w:t>
      </w:r>
      <w:r w:rsidR="0061625A" w:rsidRPr="009330B9">
        <w:rPr>
          <w:rFonts w:ascii="ＭＳ Ｐゴシック" w:eastAsia="ＭＳ Ｐゴシック" w:hAnsi="ＭＳ Ｐゴシック" w:hint="eastAsia"/>
          <w:sz w:val="21"/>
        </w:rPr>
        <w:t>も</w:t>
      </w:r>
      <w:r w:rsidRPr="009330B9">
        <w:rPr>
          <w:rFonts w:ascii="ＭＳ Ｐゴシック" w:eastAsia="ＭＳ Ｐゴシック" w:hAnsi="ＭＳ Ｐゴシック" w:hint="eastAsia"/>
          <w:sz w:val="21"/>
        </w:rPr>
        <w:t>ない。コスト評価は、</w:t>
      </w:r>
      <w:r w:rsidR="00991BBB" w:rsidRPr="009330B9">
        <w:rPr>
          <w:rFonts w:ascii="ＭＳ Ｐゴシック" w:eastAsia="ＭＳ Ｐゴシック" w:hAnsi="ＭＳ Ｐゴシック" w:hint="eastAsia"/>
          <w:sz w:val="21"/>
        </w:rPr>
        <w:t>あくまで</w:t>
      </w:r>
      <w:r w:rsidRPr="009330B9">
        <w:rPr>
          <w:rFonts w:ascii="ＭＳ Ｐゴシック" w:eastAsia="ＭＳ Ｐゴシック" w:hAnsi="ＭＳ Ｐゴシック" w:hint="eastAsia"/>
          <w:sz w:val="21"/>
        </w:rPr>
        <w:t>欧米</w:t>
      </w:r>
      <w:r w:rsidR="00F81826" w:rsidRPr="009330B9">
        <w:rPr>
          <w:rFonts w:ascii="ＭＳ Ｐゴシック" w:eastAsia="ＭＳ Ｐゴシック" w:hAnsi="ＭＳ Ｐゴシック" w:hint="eastAsia"/>
          <w:sz w:val="21"/>
        </w:rPr>
        <w:t>等の工業国のコストに基づいており、最低価格を基に計算しているということではない。</w:t>
      </w:r>
    </w:p>
    <w:p w:rsidR="00EA32E2" w:rsidRPr="009330B9" w:rsidRDefault="00991BBB"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アジア地域の製品等であっても、</w:t>
      </w:r>
      <w:r w:rsidR="00F81826" w:rsidRPr="009330B9">
        <w:rPr>
          <w:rFonts w:ascii="ＭＳ Ｐゴシック" w:eastAsia="ＭＳ Ｐゴシック" w:hAnsi="ＭＳ Ｐゴシック" w:hint="eastAsia"/>
          <w:sz w:val="21"/>
        </w:rPr>
        <w:t>大幅な</w:t>
      </w:r>
      <w:r w:rsidRPr="009330B9">
        <w:rPr>
          <w:rFonts w:ascii="ＭＳ Ｐゴシック" w:eastAsia="ＭＳ Ｐゴシック" w:hAnsi="ＭＳ Ｐゴシック" w:hint="eastAsia"/>
          <w:sz w:val="21"/>
        </w:rPr>
        <w:t>コストの低減は見込めない。</w:t>
      </w:r>
    </w:p>
    <w:p w:rsidR="00991BBB" w:rsidRPr="009330B9" w:rsidRDefault="00EA32E2" w:rsidP="00991BBB">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w:t>
      </w:r>
      <w:r w:rsidR="00D735D1">
        <w:rPr>
          <w:rFonts w:ascii="ＭＳ Ｐゴシック" w:eastAsia="ＭＳ Ｐゴシック" w:hAnsi="ＭＳ Ｐゴシック" w:hint="eastAsia"/>
          <w:sz w:val="21"/>
        </w:rPr>
        <w:t xml:space="preserve"> </w:t>
      </w:r>
      <w:r w:rsidR="00991BBB" w:rsidRPr="009330B9">
        <w:rPr>
          <w:rFonts w:ascii="ＭＳ Ｐゴシック" w:eastAsia="ＭＳ Ｐゴシック" w:hAnsi="ＭＳ Ｐゴシック" w:hint="eastAsia"/>
          <w:sz w:val="21"/>
        </w:rPr>
        <w:t>提示されたコスト評価は、「value」か「construction cost」か。</w:t>
      </w:r>
      <w:r w:rsidR="00991BBB" w:rsidRPr="009330B9">
        <w:rPr>
          <w:rFonts w:ascii="ＭＳ Ｐゴシック" w:eastAsia="ＭＳ Ｐゴシック" w:hAnsi="ＭＳ Ｐゴシック"/>
          <w:sz w:val="21"/>
        </w:rPr>
        <w:t>C</w:t>
      </w:r>
      <w:r w:rsidR="00991BBB" w:rsidRPr="009330B9">
        <w:rPr>
          <w:rFonts w:ascii="ＭＳ Ｐゴシック" w:eastAsia="ＭＳ Ｐゴシック" w:hAnsi="ＭＳ Ｐゴシック" w:hint="eastAsia"/>
          <w:sz w:val="21"/>
        </w:rPr>
        <w:t>onstruction costはcontingency、 riskファクターが含まれている。</w:t>
      </w:r>
    </w:p>
    <w:p w:rsidR="00194FD2" w:rsidRPr="009330B9" w:rsidRDefault="00EA32E2" w:rsidP="00E65D9F">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w:t>
      </w:r>
      <w:r w:rsidR="00F81826" w:rsidRPr="009330B9">
        <w:rPr>
          <w:rFonts w:ascii="ＭＳ Ｐゴシック" w:eastAsia="ＭＳ Ｐゴシック" w:hAnsi="ＭＳ Ｐゴシック" w:hint="eastAsia"/>
          <w:sz w:val="21"/>
        </w:rPr>
        <w:t xml:space="preserve"> contingency</w:t>
      </w:r>
      <w:r w:rsidRPr="009330B9">
        <w:rPr>
          <w:rFonts w:ascii="ＭＳ Ｐゴシック" w:eastAsia="ＭＳ Ｐゴシック" w:hAnsi="ＭＳ Ｐゴシック" w:hint="eastAsia"/>
          <w:sz w:val="21"/>
        </w:rPr>
        <w:t>は含めていない。</w:t>
      </w:r>
      <w:r w:rsidR="00E65D9F" w:rsidRPr="009330B9">
        <w:rPr>
          <w:rFonts w:ascii="ＭＳ Ｐゴシック" w:eastAsia="ＭＳ Ｐゴシック" w:hAnsi="ＭＳ Ｐゴシック" w:hint="eastAsia"/>
          <w:sz w:val="21"/>
        </w:rPr>
        <w:t>人件費としては、</w:t>
      </w:r>
      <w:r w:rsidRPr="009330B9">
        <w:rPr>
          <w:rFonts w:ascii="ＭＳ Ｐゴシック" w:eastAsia="ＭＳ Ｐゴシック" w:hAnsi="ＭＳ Ｐゴシック" w:hint="eastAsia"/>
          <w:sz w:val="21"/>
        </w:rPr>
        <w:t>FTE14K</w:t>
      </w:r>
      <w:r w:rsidR="00E65D9F" w:rsidRPr="009330B9">
        <w:rPr>
          <w:rFonts w:ascii="ＭＳ Ｐゴシック" w:eastAsia="ＭＳ Ｐゴシック" w:hAnsi="ＭＳ Ｐゴシック" w:hint="eastAsia"/>
          <w:sz w:val="21"/>
        </w:rPr>
        <w:t>を想定している。文科省、政府等に対しては、人件費も含めたコストを提示するのが適当と思われる。</w:t>
      </w:r>
    </w:p>
    <w:p w:rsidR="00194FD2" w:rsidRPr="009330B9" w:rsidRDefault="00E65D9F" w:rsidP="00E65D9F">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194FD2" w:rsidRPr="009330B9">
        <w:rPr>
          <w:rFonts w:ascii="ＭＳ Ｐゴシック" w:eastAsia="ＭＳ Ｐゴシック" w:hAnsi="ＭＳ Ｐゴシック" w:hint="eastAsia"/>
          <w:sz w:val="21"/>
        </w:rPr>
        <w:t>委員長</w:t>
      </w:r>
      <w:r w:rsidRPr="009330B9">
        <w:rPr>
          <w:rFonts w:ascii="ＭＳ Ｐゴシック" w:eastAsia="ＭＳ Ｐゴシック" w:hAnsi="ＭＳ Ｐゴシック" w:hint="eastAsia"/>
          <w:sz w:val="21"/>
        </w:rPr>
        <w:t>)</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高エネルギー物理</w:t>
      </w:r>
      <w:r w:rsidR="00A17CCE" w:rsidRPr="009330B9">
        <w:rPr>
          <w:rFonts w:ascii="ＭＳ Ｐゴシック" w:eastAsia="ＭＳ Ｐゴシック" w:hAnsi="ＭＳ Ｐゴシック" w:hint="eastAsia"/>
          <w:sz w:val="21"/>
        </w:rPr>
        <w:t>コミュニティー</w:t>
      </w:r>
      <w:r w:rsidRPr="009330B9">
        <w:rPr>
          <w:rFonts w:ascii="ＭＳ Ｐゴシック" w:eastAsia="ＭＳ Ｐゴシック" w:hAnsi="ＭＳ Ｐゴシック" w:hint="eastAsia"/>
          <w:sz w:val="21"/>
        </w:rPr>
        <w:t>の意見として、スケジュールのステージング、ILCの稼働時期(2020年代か2030年代か)の議論が必要である。</w:t>
      </w:r>
    </w:p>
    <w:p w:rsidR="00194FD2" w:rsidRPr="009330B9" w:rsidRDefault="00E65D9F" w:rsidP="008F5DB3">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194FD2" w:rsidRPr="009330B9">
        <w:rPr>
          <w:rFonts w:ascii="ＭＳ Ｐゴシック" w:eastAsia="ＭＳ Ｐゴシック" w:hAnsi="ＭＳ Ｐゴシック" w:hint="eastAsia"/>
          <w:sz w:val="21"/>
        </w:rPr>
        <w:t>相原)</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日本の財政事情等を勘案し、実現可能なコスト総額の見通しを持つことが大切である。サイエンスとして優れていてもコスト総額によってはプロジェクトがとん挫する可能性はある。</w:t>
      </w:r>
    </w:p>
    <w:p w:rsidR="00194FD2" w:rsidRPr="009330B9" w:rsidRDefault="00E65D9F"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194FD2" w:rsidRPr="009330B9">
        <w:rPr>
          <w:rFonts w:ascii="ＭＳ Ｐゴシック" w:eastAsia="ＭＳ Ｐゴシック" w:hAnsi="ＭＳ Ｐゴシック" w:hint="eastAsia"/>
          <w:sz w:val="21"/>
        </w:rPr>
        <w:t>駒宮)</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実現可能の予算額を把握するのは</w:t>
      </w:r>
      <w:r w:rsidR="00111FB1" w:rsidRPr="009330B9">
        <w:rPr>
          <w:rFonts w:ascii="ＭＳ Ｐゴシック" w:eastAsia="ＭＳ Ｐゴシック" w:hAnsi="ＭＳ Ｐゴシック" w:hint="eastAsia"/>
          <w:sz w:val="21"/>
        </w:rPr>
        <w:t>困難である。</w:t>
      </w:r>
    </w:p>
    <w:p w:rsidR="00194FD2" w:rsidRPr="009330B9" w:rsidRDefault="00111FB1"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予算の見通しを立ててからプロジェクトを推進する、というのは本末転倒ではないか。</w:t>
      </w:r>
    </w:p>
    <w:p w:rsidR="00194FD2" w:rsidRPr="009330B9" w:rsidRDefault="00111FB1" w:rsidP="00111FB1">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サイエンスの観点からステージングの是非を議論してもらいたい。</w:t>
      </w:r>
      <w:r w:rsidR="00F81826" w:rsidRPr="009330B9">
        <w:rPr>
          <w:rFonts w:ascii="ＭＳ Ｐゴシック" w:eastAsia="ＭＳ Ｐゴシック" w:hAnsi="ＭＳ Ｐゴシック" w:hint="eastAsia"/>
          <w:sz w:val="21"/>
        </w:rPr>
        <w:t>高エネルギー物理</w:t>
      </w:r>
      <w:r w:rsidR="00A17CCE" w:rsidRPr="009330B9">
        <w:rPr>
          <w:rFonts w:ascii="ＭＳ Ｐゴシック" w:eastAsia="ＭＳ Ｐゴシック" w:hAnsi="ＭＳ Ｐゴシック" w:hint="eastAsia"/>
          <w:sz w:val="21"/>
        </w:rPr>
        <w:t>コミュニティー</w:t>
      </w:r>
      <w:r w:rsidR="00F81826" w:rsidRPr="009330B9">
        <w:rPr>
          <w:rFonts w:ascii="ＭＳ Ｐゴシック" w:eastAsia="ＭＳ Ｐゴシック" w:hAnsi="ＭＳ Ｐゴシック" w:hint="eastAsia"/>
          <w:sz w:val="21"/>
        </w:rPr>
        <w:t>として</w:t>
      </w:r>
      <w:r w:rsidRPr="009330B9">
        <w:rPr>
          <w:rFonts w:ascii="ＭＳ Ｐゴシック" w:eastAsia="ＭＳ Ｐゴシック" w:hAnsi="ＭＳ Ｐゴシック" w:hint="eastAsia"/>
          <w:sz w:val="21"/>
        </w:rPr>
        <w:t>ステージングは必要か、プロジェクトのスタート時期はいつが適当かの意見を聞きたい。</w:t>
      </w:r>
    </w:p>
    <w:p w:rsidR="00194FD2" w:rsidRPr="009330B9" w:rsidRDefault="00111FB1" w:rsidP="00111FB1">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(野尻) LHCではHiggsの物理を十分に行うことはできないから、エネルギー領域</w:t>
      </w:r>
      <w:r w:rsidR="00194FD2" w:rsidRPr="009330B9">
        <w:rPr>
          <w:rFonts w:ascii="ＭＳ Ｐゴシック" w:eastAsia="ＭＳ Ｐゴシック" w:hAnsi="ＭＳ Ｐゴシック" w:hint="eastAsia"/>
          <w:sz w:val="21"/>
        </w:rPr>
        <w:t>250</w:t>
      </w:r>
      <w:r w:rsidRPr="009330B9">
        <w:rPr>
          <w:rFonts w:ascii="ＭＳ Ｐゴシック" w:eastAsia="ＭＳ Ｐゴシック" w:hAnsi="ＭＳ Ｐゴシック" w:hint="eastAsia"/>
          <w:sz w:val="21"/>
        </w:rPr>
        <w:t>GeVでの実験は必要であり、その意味からステージングは適当かもしれない。</w:t>
      </w:r>
    </w:p>
    <w:p w:rsidR="00111FB1" w:rsidRPr="009330B9" w:rsidRDefault="00111FB1" w:rsidP="00111FB1">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(峠)</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ステージングとは、第一期の建設は安価に抑えられるが、full energyに</w:t>
      </w:r>
      <w:r w:rsidR="00544978" w:rsidRPr="009330B9">
        <w:rPr>
          <w:rFonts w:ascii="ＭＳ Ｐゴシック" w:eastAsia="ＭＳ Ｐゴシック" w:hAnsi="ＭＳ Ｐゴシック" w:hint="eastAsia"/>
          <w:sz w:val="21"/>
        </w:rPr>
        <w:t>至るには</w:t>
      </w:r>
      <w:r w:rsidRPr="009330B9">
        <w:rPr>
          <w:rFonts w:ascii="ＭＳ Ｐゴシック" w:eastAsia="ＭＳ Ｐゴシック" w:hAnsi="ＭＳ Ｐゴシック" w:hint="eastAsia"/>
          <w:sz w:val="21"/>
        </w:rPr>
        <w:t>余計な予算と</w:t>
      </w:r>
      <w:r w:rsidR="00544978" w:rsidRPr="009330B9">
        <w:rPr>
          <w:rFonts w:ascii="ＭＳ Ｐゴシック" w:eastAsia="ＭＳ Ｐゴシック" w:hAnsi="ＭＳ Ｐゴシック" w:hint="eastAsia"/>
          <w:sz w:val="21"/>
        </w:rPr>
        <w:t>時間がかかることを想定していることか。</w:t>
      </w:r>
    </w:p>
    <w:p w:rsidR="007B44DB" w:rsidRPr="009330B9" w:rsidRDefault="00544978"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(委員長)</w:t>
      </w:r>
      <w:r w:rsidR="00D735D1">
        <w:rPr>
          <w:rFonts w:ascii="ＭＳ Ｐゴシック" w:eastAsia="ＭＳ Ｐゴシック" w:hAnsi="ＭＳ Ｐゴシック" w:hint="eastAsia"/>
          <w:sz w:val="21"/>
        </w:rPr>
        <w:t xml:space="preserve"> </w:t>
      </w:r>
      <w:r w:rsidR="008F5DB3" w:rsidRPr="009330B9">
        <w:rPr>
          <w:rFonts w:ascii="ＭＳ Ｐゴシック" w:eastAsia="ＭＳ Ｐゴシック" w:hAnsi="ＭＳ Ｐゴシック" w:hint="eastAsia"/>
          <w:sz w:val="21"/>
        </w:rPr>
        <w:t>そのとおりである。</w:t>
      </w:r>
      <w:r w:rsidR="007B44DB" w:rsidRPr="009330B9">
        <w:rPr>
          <w:rFonts w:ascii="ＭＳ Ｐゴシック" w:eastAsia="ＭＳ Ｐゴシック" w:hAnsi="ＭＳ Ｐゴシック" w:hint="eastAsia"/>
          <w:sz w:val="21"/>
        </w:rPr>
        <w:t>ステージング</w:t>
      </w:r>
      <w:r w:rsidRPr="009330B9">
        <w:rPr>
          <w:rFonts w:ascii="ＭＳ Ｐゴシック" w:eastAsia="ＭＳ Ｐゴシック" w:hAnsi="ＭＳ Ｐゴシック" w:hint="eastAsia"/>
          <w:sz w:val="21"/>
        </w:rPr>
        <w:t>のスケジュールは、</w:t>
      </w:r>
      <w:r w:rsidR="007B44DB" w:rsidRPr="009330B9">
        <w:rPr>
          <w:rFonts w:ascii="ＭＳ Ｐゴシック" w:eastAsia="ＭＳ Ｐゴシック" w:hAnsi="ＭＳ Ｐゴシック" w:hint="eastAsia"/>
          <w:sz w:val="21"/>
        </w:rPr>
        <w:t>10年スケールで考える必要がある。</w:t>
      </w:r>
      <w:r w:rsidRPr="009330B9">
        <w:rPr>
          <w:rFonts w:ascii="ＭＳ Ｐゴシック" w:eastAsia="ＭＳ Ｐゴシック" w:hAnsi="ＭＳ Ｐゴシック" w:hint="eastAsia"/>
          <w:sz w:val="21"/>
        </w:rPr>
        <w:t>ステージングとした場合は、500GeVの施設は</w:t>
      </w:r>
      <w:r w:rsidR="007B44DB" w:rsidRPr="009330B9">
        <w:rPr>
          <w:rFonts w:ascii="ＭＳ Ｐゴシック" w:eastAsia="ＭＳ Ｐゴシック" w:hAnsi="ＭＳ Ｐゴシック" w:hint="eastAsia"/>
          <w:sz w:val="21"/>
        </w:rPr>
        <w:t>2030年以降になる</w:t>
      </w:r>
      <w:r w:rsidRPr="009330B9">
        <w:rPr>
          <w:rFonts w:ascii="ＭＳ Ｐゴシック" w:eastAsia="ＭＳ Ｐゴシック" w:hAnsi="ＭＳ Ｐゴシック" w:hint="eastAsia"/>
          <w:sz w:val="21"/>
        </w:rPr>
        <w:t>と考えられる</w:t>
      </w:r>
      <w:r w:rsidR="007B44DB" w:rsidRPr="009330B9">
        <w:rPr>
          <w:rFonts w:ascii="ＭＳ Ｐゴシック" w:eastAsia="ＭＳ Ｐゴシック" w:hAnsi="ＭＳ Ｐゴシック" w:hint="eastAsia"/>
          <w:sz w:val="21"/>
        </w:rPr>
        <w:t>。</w:t>
      </w:r>
    </w:p>
    <w:p w:rsidR="007B44DB" w:rsidRPr="009330B9" w:rsidRDefault="00544978"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(山下)</w:t>
      </w:r>
      <w:r w:rsidR="00D735D1">
        <w:rPr>
          <w:rFonts w:ascii="ＭＳ Ｐゴシック" w:eastAsia="ＭＳ Ｐゴシック" w:hAnsi="ＭＳ Ｐゴシック" w:hint="eastAsia"/>
          <w:sz w:val="21"/>
        </w:rPr>
        <w:t xml:space="preserve"> </w:t>
      </w:r>
      <w:r w:rsidR="007B44DB" w:rsidRPr="009330B9">
        <w:rPr>
          <w:rFonts w:ascii="ＭＳ Ｐゴシック" w:eastAsia="ＭＳ Ｐゴシック" w:hAnsi="ＭＳ Ｐゴシック" w:hint="eastAsia"/>
          <w:sz w:val="21"/>
        </w:rPr>
        <w:t>海外</w:t>
      </w:r>
      <w:r w:rsidRPr="009330B9">
        <w:rPr>
          <w:rFonts w:ascii="ＭＳ Ｐゴシック" w:eastAsia="ＭＳ Ｐゴシック" w:hAnsi="ＭＳ Ｐゴシック" w:hint="eastAsia"/>
          <w:sz w:val="21"/>
        </w:rPr>
        <w:t>からの協力を考えた場合、将来500GeVを見据えつつ、250GeVのプロジェクトとして提案するか、</w:t>
      </w:r>
      <w:r w:rsidR="00D735D1">
        <w:rPr>
          <w:rFonts w:ascii="ＭＳ Ｐゴシック" w:eastAsia="ＭＳ Ｐゴシック" w:hAnsi="ＭＳ Ｐゴシック" w:hint="eastAsia"/>
          <w:sz w:val="21"/>
        </w:rPr>
        <w:t>海外の関係者を</w:t>
      </w:r>
      <w:r w:rsidRPr="009330B9">
        <w:rPr>
          <w:rFonts w:ascii="ＭＳ Ｐゴシック" w:eastAsia="ＭＳ Ｐゴシック" w:hAnsi="ＭＳ Ｐゴシック" w:hint="eastAsia"/>
          <w:sz w:val="21"/>
        </w:rPr>
        <w:t>説得できるような</w:t>
      </w:r>
      <w:r w:rsidR="007B44DB" w:rsidRPr="009330B9">
        <w:rPr>
          <w:rFonts w:ascii="ＭＳ Ｐゴシック" w:eastAsia="ＭＳ Ｐゴシック" w:hAnsi="ＭＳ Ｐゴシック" w:hint="eastAsia"/>
          <w:sz w:val="21"/>
        </w:rPr>
        <w:t>理論を準備する必要がある。</w:t>
      </w:r>
    </w:p>
    <w:p w:rsidR="007B44DB" w:rsidRPr="009330B9" w:rsidRDefault="00544978"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(野尻)</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欧米の状況をみると、</w:t>
      </w:r>
      <w:r w:rsidR="00F81826" w:rsidRPr="009330B9">
        <w:rPr>
          <w:rFonts w:ascii="ＭＳ Ｐゴシック" w:eastAsia="ＭＳ Ｐゴシック" w:hAnsi="ＭＳ Ｐゴシック" w:hint="eastAsia"/>
          <w:sz w:val="21"/>
        </w:rPr>
        <w:t>日本が建設を決定すれば、多くの国が支援に回る</w:t>
      </w:r>
      <w:r w:rsidR="007B44DB" w:rsidRPr="009330B9">
        <w:rPr>
          <w:rFonts w:ascii="ＭＳ Ｐゴシック" w:eastAsia="ＭＳ Ｐゴシック" w:hAnsi="ＭＳ Ｐゴシック" w:hint="eastAsia"/>
          <w:sz w:val="21"/>
        </w:rPr>
        <w:t>のではないか。米国は疲弊しており、欧州はLHCの負担</w:t>
      </w:r>
      <w:r w:rsidRPr="009330B9">
        <w:rPr>
          <w:rFonts w:ascii="ＭＳ Ｐゴシック" w:eastAsia="ＭＳ Ｐゴシック" w:hAnsi="ＭＳ Ｐゴシック" w:hint="eastAsia"/>
          <w:sz w:val="21"/>
        </w:rPr>
        <w:t>があることから、LHC</w:t>
      </w:r>
      <w:r w:rsidR="007B44DB" w:rsidRPr="009330B9">
        <w:rPr>
          <w:rFonts w:ascii="ＭＳ Ｐゴシック" w:eastAsia="ＭＳ Ｐゴシック" w:hAnsi="ＭＳ Ｐゴシック" w:hint="eastAsia"/>
          <w:sz w:val="21"/>
        </w:rPr>
        <w:t>以外の高エネルギー</w:t>
      </w:r>
      <w:r w:rsidR="007F249F" w:rsidRPr="009330B9">
        <w:rPr>
          <w:rFonts w:ascii="ＭＳ Ｐゴシック" w:eastAsia="ＭＳ Ｐゴシック" w:hAnsi="ＭＳ Ｐゴシック" w:hint="eastAsia"/>
          <w:sz w:val="21"/>
        </w:rPr>
        <w:t>加速器</w:t>
      </w:r>
      <w:r w:rsidR="007B44DB" w:rsidRPr="009330B9">
        <w:rPr>
          <w:rFonts w:ascii="ＭＳ Ｐゴシック" w:eastAsia="ＭＳ Ｐゴシック" w:hAnsi="ＭＳ Ｐゴシック" w:hint="eastAsia"/>
          <w:sz w:val="21"/>
        </w:rPr>
        <w:t>への支援は期待できない。日本が名乗りを上げれば、ILC</w:t>
      </w:r>
      <w:r w:rsidRPr="009330B9">
        <w:rPr>
          <w:rFonts w:ascii="ＭＳ Ｐゴシック" w:eastAsia="ＭＳ Ｐゴシック" w:hAnsi="ＭＳ Ｐゴシック" w:hint="eastAsia"/>
          <w:sz w:val="21"/>
        </w:rPr>
        <w:t>を実現する</w:t>
      </w:r>
      <w:r w:rsidR="007B44DB" w:rsidRPr="009330B9">
        <w:rPr>
          <w:rFonts w:ascii="ＭＳ Ｐゴシック" w:eastAsia="ＭＳ Ｐゴシック" w:hAnsi="ＭＳ Ｐゴシック" w:hint="eastAsia"/>
          <w:sz w:val="21"/>
        </w:rPr>
        <w:t>最後の機会として</w:t>
      </w:r>
      <w:r w:rsidRPr="009330B9">
        <w:rPr>
          <w:rFonts w:ascii="ＭＳ Ｐゴシック" w:eastAsia="ＭＳ Ｐゴシック" w:hAnsi="ＭＳ Ｐゴシック" w:hint="eastAsia"/>
          <w:sz w:val="21"/>
        </w:rPr>
        <w:t>協力すると思われる。</w:t>
      </w:r>
    </w:p>
    <w:p w:rsidR="007B44DB" w:rsidRPr="009330B9" w:rsidRDefault="00544978" w:rsidP="00544978">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 xml:space="preserve">(徳宿) </w:t>
      </w:r>
      <w:r w:rsidR="007F249F" w:rsidRPr="009330B9">
        <w:rPr>
          <w:rFonts w:ascii="ＭＳ Ｐゴシック" w:eastAsia="ＭＳ Ｐゴシック" w:hAnsi="ＭＳ Ｐゴシック" w:hint="eastAsia"/>
          <w:sz w:val="21"/>
        </w:rPr>
        <w:t>250</w:t>
      </w:r>
      <w:r w:rsidRPr="009330B9">
        <w:rPr>
          <w:rFonts w:ascii="ＭＳ Ｐゴシック" w:eastAsia="ＭＳ Ｐゴシック" w:hAnsi="ＭＳ Ｐゴシック" w:hint="eastAsia"/>
          <w:sz w:val="21"/>
        </w:rPr>
        <w:t>GeVからスタートしてステージングするとしても</w:t>
      </w:r>
      <w:r w:rsidR="00F81826" w:rsidRPr="009330B9">
        <w:rPr>
          <w:rFonts w:ascii="ＭＳ Ｐゴシック" w:eastAsia="ＭＳ Ｐゴシック" w:hAnsi="ＭＳ Ｐゴシック" w:hint="eastAsia"/>
          <w:sz w:val="21"/>
        </w:rPr>
        <w:t>、</w:t>
      </w:r>
      <w:r w:rsidR="007F249F" w:rsidRPr="009330B9">
        <w:rPr>
          <w:rFonts w:ascii="ＭＳ Ｐゴシック" w:eastAsia="ＭＳ Ｐゴシック" w:hAnsi="ＭＳ Ｐゴシック" w:hint="eastAsia"/>
          <w:sz w:val="21"/>
        </w:rPr>
        <w:t>500</w:t>
      </w:r>
      <w:r w:rsidRPr="009330B9">
        <w:rPr>
          <w:rFonts w:ascii="ＭＳ Ｐゴシック" w:eastAsia="ＭＳ Ｐゴシック" w:hAnsi="ＭＳ Ｐゴシック" w:hint="eastAsia"/>
          <w:sz w:val="21"/>
        </w:rPr>
        <w:t>GeV</w:t>
      </w:r>
      <w:r w:rsidR="007F249F" w:rsidRPr="009330B9">
        <w:rPr>
          <w:rFonts w:ascii="ＭＳ Ｐゴシック" w:eastAsia="ＭＳ Ｐゴシック" w:hAnsi="ＭＳ Ｐゴシック" w:hint="eastAsia"/>
          <w:sz w:val="21"/>
        </w:rPr>
        <w:t>という条件を堅持すべき</w:t>
      </w:r>
      <w:r w:rsidR="008F5DB3" w:rsidRPr="009330B9">
        <w:rPr>
          <w:rFonts w:ascii="ＭＳ Ｐゴシック" w:eastAsia="ＭＳ Ｐゴシック" w:hAnsi="ＭＳ Ｐゴシック" w:hint="eastAsia"/>
          <w:sz w:val="21"/>
        </w:rPr>
        <w:t>である</w:t>
      </w:r>
      <w:r w:rsidR="007F249F" w:rsidRPr="009330B9">
        <w:rPr>
          <w:rFonts w:ascii="ＭＳ Ｐゴシック" w:eastAsia="ＭＳ Ｐゴシック" w:hAnsi="ＭＳ Ｐゴシック" w:hint="eastAsia"/>
          <w:sz w:val="21"/>
        </w:rPr>
        <w:t>。</w:t>
      </w:r>
    </w:p>
    <w:p w:rsidR="007F249F" w:rsidRPr="009330B9" w:rsidRDefault="008F5DB3"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7F249F" w:rsidRPr="009330B9">
        <w:rPr>
          <w:rFonts w:ascii="ＭＳ Ｐゴシック" w:eastAsia="ＭＳ Ｐゴシック" w:hAnsi="ＭＳ Ｐゴシック" w:hint="eastAsia"/>
          <w:sz w:val="21"/>
        </w:rPr>
        <w:t>峠)</w:t>
      </w:r>
      <w:r w:rsidR="00D735D1">
        <w:rPr>
          <w:rFonts w:ascii="ＭＳ Ｐゴシック" w:eastAsia="ＭＳ Ｐゴシック" w:hAnsi="ＭＳ Ｐゴシック" w:hint="eastAsia"/>
          <w:sz w:val="21"/>
        </w:rPr>
        <w:t xml:space="preserve"> </w:t>
      </w:r>
      <w:r w:rsidRPr="009330B9">
        <w:rPr>
          <w:rFonts w:ascii="ＭＳ Ｐゴシック" w:eastAsia="ＭＳ Ｐゴシック" w:hAnsi="ＭＳ Ｐゴシック" w:hint="eastAsia"/>
          <w:sz w:val="21"/>
        </w:rPr>
        <w:t>250GeVのマシンが</w:t>
      </w:r>
      <w:r w:rsidR="007F249F" w:rsidRPr="009330B9">
        <w:rPr>
          <w:rFonts w:ascii="ＭＳ Ｐゴシック" w:eastAsia="ＭＳ Ｐゴシック" w:hAnsi="ＭＳ Ｐゴシック" w:hint="eastAsia"/>
          <w:sz w:val="21"/>
        </w:rPr>
        <w:t>2020年代後半</w:t>
      </w:r>
      <w:r w:rsidRPr="009330B9">
        <w:rPr>
          <w:rFonts w:ascii="ＭＳ Ｐゴシック" w:eastAsia="ＭＳ Ｐゴシック" w:hAnsi="ＭＳ Ｐゴシック" w:hint="eastAsia"/>
          <w:sz w:val="21"/>
        </w:rPr>
        <w:t>に稼働でも、</w:t>
      </w:r>
      <w:r w:rsidR="007F249F" w:rsidRPr="009330B9">
        <w:rPr>
          <w:rFonts w:ascii="ＭＳ Ｐゴシック" w:eastAsia="ＭＳ Ｐゴシック" w:hAnsi="ＭＳ Ｐゴシック" w:hint="eastAsia"/>
          <w:sz w:val="21"/>
        </w:rPr>
        <w:t>十分意味があると主張できるか</w:t>
      </w:r>
      <w:r w:rsidRPr="009330B9">
        <w:rPr>
          <w:rFonts w:ascii="ＭＳ Ｐゴシック" w:eastAsia="ＭＳ Ｐゴシック" w:hAnsi="ＭＳ Ｐゴシック" w:hint="eastAsia"/>
          <w:sz w:val="21"/>
        </w:rPr>
        <w:t>。</w:t>
      </w:r>
    </w:p>
    <w:p w:rsidR="00105CD8" w:rsidRPr="009330B9" w:rsidRDefault="008F5DB3" w:rsidP="008F5DB3">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105CD8" w:rsidRPr="009330B9">
        <w:rPr>
          <w:rFonts w:ascii="ＭＳ Ｐゴシック" w:eastAsia="ＭＳ Ｐゴシック" w:hAnsi="ＭＳ Ｐゴシック" w:hint="eastAsia"/>
          <w:sz w:val="21"/>
        </w:rPr>
        <w:t>山田)</w:t>
      </w:r>
      <w:r w:rsidR="00D735D1">
        <w:rPr>
          <w:rFonts w:ascii="ＭＳ Ｐゴシック" w:eastAsia="ＭＳ Ｐゴシック" w:hAnsi="ＭＳ Ｐゴシック" w:hint="eastAsia"/>
          <w:sz w:val="21"/>
        </w:rPr>
        <w:t xml:space="preserve"> </w:t>
      </w:r>
      <w:r w:rsidR="00105CD8" w:rsidRPr="009330B9">
        <w:rPr>
          <w:rFonts w:ascii="ＭＳ Ｐゴシック" w:eastAsia="ＭＳ Ｐゴシック" w:hAnsi="ＭＳ Ｐゴシック" w:hint="eastAsia"/>
          <w:sz w:val="21"/>
        </w:rPr>
        <w:t>ステージングは</w:t>
      </w:r>
      <w:r w:rsidRPr="009330B9">
        <w:rPr>
          <w:rFonts w:ascii="ＭＳ Ｐゴシック" w:eastAsia="ＭＳ Ｐゴシック" w:hAnsi="ＭＳ Ｐゴシック" w:hint="eastAsia"/>
          <w:sz w:val="21"/>
        </w:rPr>
        <w:t>GDEや測定器グループも</w:t>
      </w:r>
      <w:r w:rsidR="00EE13F2">
        <w:rPr>
          <w:rFonts w:ascii="ＭＳ Ｐゴシック" w:eastAsia="ＭＳ Ｐゴシック" w:hAnsi="ＭＳ Ｐゴシック" w:hint="eastAsia"/>
          <w:sz w:val="21"/>
        </w:rPr>
        <w:t>内心では</w:t>
      </w:r>
      <w:r w:rsidRPr="009330B9">
        <w:rPr>
          <w:rFonts w:ascii="ＭＳ Ｐゴシック" w:eastAsia="ＭＳ Ｐゴシック" w:hAnsi="ＭＳ Ｐゴシック" w:hint="eastAsia"/>
          <w:sz w:val="21"/>
        </w:rPr>
        <w:t>想定しているものであり、</w:t>
      </w:r>
      <w:r w:rsidR="007F249F" w:rsidRPr="009330B9">
        <w:rPr>
          <w:rFonts w:ascii="ＭＳ Ｐゴシック" w:eastAsia="ＭＳ Ｐゴシック" w:hAnsi="ＭＳ Ｐゴシック" w:hint="eastAsia"/>
          <w:sz w:val="21"/>
        </w:rPr>
        <w:t>真剣に議論すべき</w:t>
      </w:r>
      <w:r w:rsidRPr="009330B9">
        <w:rPr>
          <w:rFonts w:ascii="ＭＳ Ｐゴシック" w:eastAsia="ＭＳ Ｐゴシック" w:hAnsi="ＭＳ Ｐゴシック" w:hint="eastAsia"/>
          <w:sz w:val="21"/>
        </w:rPr>
        <w:t>であろう。</w:t>
      </w:r>
    </w:p>
    <w:p w:rsidR="00105CD8" w:rsidRPr="009330B9" w:rsidRDefault="00105CD8" w:rsidP="008F5DB3">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(藤井)</w:t>
      </w:r>
      <w:r w:rsidR="007F249F" w:rsidRPr="009330B9">
        <w:rPr>
          <w:rFonts w:ascii="ＭＳ Ｐゴシック" w:eastAsia="ＭＳ Ｐゴシック" w:hAnsi="ＭＳ Ｐゴシック" w:hint="eastAsia"/>
          <w:sz w:val="21"/>
        </w:rPr>
        <w:t>250GeV</w:t>
      </w:r>
      <w:r w:rsidR="00F81826" w:rsidRPr="009330B9">
        <w:rPr>
          <w:rFonts w:ascii="ＭＳ Ｐゴシック" w:eastAsia="ＭＳ Ｐゴシック" w:hAnsi="ＭＳ Ｐゴシック" w:hint="eastAsia"/>
          <w:sz w:val="21"/>
        </w:rPr>
        <w:t>での稼働</w:t>
      </w:r>
      <w:r w:rsidR="007F249F" w:rsidRPr="009330B9">
        <w:rPr>
          <w:rFonts w:ascii="ＭＳ Ｐゴシック" w:eastAsia="ＭＳ Ｐゴシック" w:hAnsi="ＭＳ Ｐゴシック" w:hint="eastAsia"/>
          <w:sz w:val="21"/>
        </w:rPr>
        <w:t>が2020</w:t>
      </w:r>
      <w:r w:rsidR="008F5DB3" w:rsidRPr="009330B9">
        <w:rPr>
          <w:rFonts w:ascii="ＭＳ Ｐゴシック" w:eastAsia="ＭＳ Ｐゴシック" w:hAnsi="ＭＳ Ｐゴシック" w:hint="eastAsia"/>
          <w:sz w:val="21"/>
        </w:rPr>
        <w:t>年代</w:t>
      </w:r>
      <w:r w:rsidR="007F249F" w:rsidRPr="009330B9">
        <w:rPr>
          <w:rFonts w:ascii="ＭＳ Ｐゴシック" w:eastAsia="ＭＳ Ｐゴシック" w:hAnsi="ＭＳ Ｐゴシック" w:hint="eastAsia"/>
          <w:sz w:val="21"/>
        </w:rPr>
        <w:t>後半としても</w:t>
      </w:r>
      <w:r w:rsidR="008F5DB3" w:rsidRPr="009330B9">
        <w:rPr>
          <w:rFonts w:ascii="ＭＳ Ｐゴシック" w:eastAsia="ＭＳ Ｐゴシック" w:hAnsi="ＭＳ Ｐゴシック" w:hint="eastAsia"/>
          <w:sz w:val="21"/>
        </w:rPr>
        <w:t>、</w:t>
      </w:r>
      <w:r w:rsidR="007F249F" w:rsidRPr="009330B9">
        <w:rPr>
          <w:rFonts w:ascii="ＭＳ Ｐゴシック" w:eastAsia="ＭＳ Ｐゴシック" w:hAnsi="ＭＳ Ｐゴシック" w:hint="eastAsia"/>
          <w:sz w:val="21"/>
        </w:rPr>
        <w:t>scientificにはやるべきことではあるが、遅れれば遅れるほど</w:t>
      </w:r>
      <w:r w:rsidRPr="009330B9">
        <w:rPr>
          <w:rFonts w:ascii="ＭＳ Ｐゴシック" w:eastAsia="ＭＳ Ｐゴシック" w:hAnsi="ＭＳ Ｐゴシック" w:hint="eastAsia"/>
          <w:sz w:val="21"/>
        </w:rPr>
        <w:t>インパクトが薄れる。</w:t>
      </w:r>
      <w:r w:rsidR="008F5DB3" w:rsidRPr="009330B9">
        <w:rPr>
          <w:rFonts w:ascii="ＭＳ Ｐゴシック" w:eastAsia="ＭＳ Ｐゴシック" w:hAnsi="ＭＳ Ｐゴシック" w:hint="eastAsia"/>
          <w:sz w:val="21"/>
        </w:rPr>
        <w:t>早期の方が望ましい。</w:t>
      </w:r>
    </w:p>
    <w:p w:rsidR="008F5DB3" w:rsidRPr="009330B9" w:rsidRDefault="00105CD8" w:rsidP="008F5DB3">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(山内)ステージングすることでどれくらい可能性が高</w:t>
      </w:r>
      <w:r w:rsidR="00F81826" w:rsidRPr="009330B9">
        <w:rPr>
          <w:rFonts w:ascii="ＭＳ Ｐゴシック" w:eastAsia="ＭＳ Ｐゴシック" w:hAnsi="ＭＳ Ｐゴシック" w:hint="eastAsia"/>
          <w:sz w:val="21"/>
        </w:rPr>
        <w:t>まるのか、コストが下がるのか、</w:t>
      </w:r>
      <w:r w:rsidR="0061625A" w:rsidRPr="009330B9">
        <w:rPr>
          <w:rFonts w:ascii="ＭＳ Ｐゴシック" w:eastAsia="ＭＳ Ｐゴシック" w:hAnsi="ＭＳ Ｐゴシック" w:hint="eastAsia"/>
          <w:sz w:val="21"/>
        </w:rPr>
        <w:t>完成</w:t>
      </w:r>
      <w:r w:rsidR="00F81826" w:rsidRPr="009330B9">
        <w:rPr>
          <w:rFonts w:ascii="ＭＳ Ｐゴシック" w:eastAsia="ＭＳ Ｐゴシック" w:hAnsi="ＭＳ Ｐゴシック" w:hint="eastAsia"/>
          <w:sz w:val="21"/>
        </w:rPr>
        <w:t>が</w:t>
      </w:r>
      <w:r w:rsidR="007F249F" w:rsidRPr="009330B9">
        <w:rPr>
          <w:rFonts w:ascii="ＭＳ Ｐゴシック" w:eastAsia="ＭＳ Ｐゴシック" w:hAnsi="ＭＳ Ｐゴシック" w:hint="eastAsia"/>
          <w:sz w:val="21"/>
        </w:rPr>
        <w:t>早くなるのか</w:t>
      </w:r>
      <w:r w:rsidR="002D3BA8" w:rsidRPr="009330B9">
        <w:rPr>
          <w:rFonts w:ascii="ＭＳ Ｐゴシック" w:eastAsia="ＭＳ Ｐゴシック" w:hAnsi="ＭＳ Ｐゴシック" w:hint="eastAsia"/>
          <w:sz w:val="21"/>
        </w:rPr>
        <w:t>など</w:t>
      </w:r>
      <w:r w:rsidR="00F81826" w:rsidRPr="009330B9">
        <w:rPr>
          <w:rFonts w:ascii="ＭＳ Ｐゴシック" w:eastAsia="ＭＳ Ｐゴシック" w:hAnsi="ＭＳ Ｐゴシック" w:hint="eastAsia"/>
          <w:sz w:val="21"/>
        </w:rPr>
        <w:t>の</w:t>
      </w:r>
      <w:r w:rsidR="008F5DB3" w:rsidRPr="009330B9">
        <w:rPr>
          <w:rFonts w:ascii="ＭＳ Ｐゴシック" w:eastAsia="ＭＳ Ｐゴシック" w:hAnsi="ＭＳ Ｐゴシック" w:hint="eastAsia"/>
          <w:sz w:val="21"/>
        </w:rPr>
        <w:t>判断</w:t>
      </w:r>
      <w:r w:rsidR="00A17CCE" w:rsidRPr="009330B9">
        <w:rPr>
          <w:rFonts w:ascii="ＭＳ Ｐゴシック" w:eastAsia="ＭＳ Ｐゴシック" w:hAnsi="ＭＳ Ｐゴシック" w:hint="eastAsia"/>
          <w:sz w:val="21"/>
        </w:rPr>
        <w:t>が</w:t>
      </w:r>
      <w:r w:rsidR="007F249F" w:rsidRPr="009330B9">
        <w:rPr>
          <w:rFonts w:ascii="ＭＳ Ｐゴシック" w:eastAsia="ＭＳ Ｐゴシック" w:hAnsi="ＭＳ Ｐゴシック" w:hint="eastAsia"/>
          <w:sz w:val="21"/>
        </w:rPr>
        <w:t>できない。</w:t>
      </w:r>
      <w:r w:rsidR="00A23C13" w:rsidRPr="009330B9">
        <w:rPr>
          <w:rFonts w:ascii="ＭＳ Ｐゴシック" w:eastAsia="ＭＳ Ｐゴシック" w:hAnsi="ＭＳ Ｐゴシック" w:hint="eastAsia"/>
          <w:sz w:val="21"/>
        </w:rPr>
        <w:t>ステージングもやむを得ないが、そういった事項を関係者でもっと詰めてもらいたい。</w:t>
      </w:r>
    </w:p>
    <w:p w:rsidR="00105CD8" w:rsidRPr="009330B9" w:rsidRDefault="008F5DB3" w:rsidP="008F5DB3">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(山下)</w:t>
      </w:r>
      <w:r w:rsidR="007F249F" w:rsidRPr="009330B9">
        <w:rPr>
          <w:rFonts w:ascii="ＭＳ Ｐゴシック" w:eastAsia="ＭＳ Ｐゴシック" w:hAnsi="ＭＳ Ｐゴシック" w:hint="eastAsia"/>
          <w:sz w:val="21"/>
        </w:rPr>
        <w:t>海外に対し</w:t>
      </w:r>
      <w:r w:rsidR="00F81826" w:rsidRPr="009330B9">
        <w:rPr>
          <w:rFonts w:ascii="ＭＳ Ｐゴシック" w:eastAsia="ＭＳ Ｐゴシック" w:hAnsi="ＭＳ Ｐゴシック" w:hint="eastAsia"/>
          <w:sz w:val="21"/>
        </w:rPr>
        <w:t>、</w:t>
      </w:r>
      <w:r w:rsidR="007F249F" w:rsidRPr="009330B9">
        <w:rPr>
          <w:rFonts w:ascii="ＭＳ Ｐゴシック" w:eastAsia="ＭＳ Ｐゴシック" w:hAnsi="ＭＳ Ｐゴシック" w:hint="eastAsia"/>
          <w:sz w:val="21"/>
        </w:rPr>
        <w:t>日本の計画として</w:t>
      </w:r>
      <w:r w:rsidRPr="009330B9">
        <w:rPr>
          <w:rFonts w:ascii="ＭＳ Ｐゴシック" w:eastAsia="ＭＳ Ｐゴシック" w:hAnsi="ＭＳ Ｐゴシック" w:hint="eastAsia"/>
          <w:sz w:val="21"/>
        </w:rPr>
        <w:t>、</w:t>
      </w:r>
      <w:r w:rsidR="00A23C13" w:rsidRPr="009330B9">
        <w:rPr>
          <w:rFonts w:ascii="ＭＳ Ｐゴシック" w:eastAsia="ＭＳ Ｐゴシック" w:hAnsi="ＭＳ Ｐゴシック" w:hint="eastAsia"/>
          <w:sz w:val="21"/>
        </w:rPr>
        <w:t>250GeVで70%日本がコストシェアする、あるいは</w:t>
      </w:r>
      <w:r w:rsidR="007F249F" w:rsidRPr="009330B9">
        <w:rPr>
          <w:rFonts w:ascii="ＭＳ Ｐゴシック" w:eastAsia="ＭＳ Ｐゴシック" w:hAnsi="ＭＳ Ｐゴシック" w:hint="eastAsia"/>
          <w:sz w:val="21"/>
        </w:rPr>
        <w:t>500</w:t>
      </w:r>
      <w:r w:rsidR="00A23C13" w:rsidRPr="009330B9">
        <w:rPr>
          <w:rFonts w:ascii="ＭＳ Ｐゴシック" w:eastAsia="ＭＳ Ｐゴシック" w:hAnsi="ＭＳ Ｐゴシック" w:hint="eastAsia"/>
          <w:sz w:val="21"/>
        </w:rPr>
        <w:t>GeVでコストシェアは50/50を目指すが、世界のコストシェアの状況等を鑑みて250GeVで早期建設開始</w:t>
      </w:r>
      <w:r w:rsidR="00652C25" w:rsidRPr="009330B9">
        <w:rPr>
          <w:rFonts w:ascii="ＭＳ Ｐゴシック" w:eastAsia="ＭＳ Ｐゴシック" w:hAnsi="ＭＳ Ｐゴシック" w:hint="eastAsia"/>
          <w:sz w:val="21"/>
        </w:rPr>
        <w:t>とする</w:t>
      </w:r>
      <w:r w:rsidR="00A23C13" w:rsidRPr="009330B9">
        <w:rPr>
          <w:rFonts w:ascii="ＭＳ Ｐゴシック" w:eastAsia="ＭＳ Ｐゴシック" w:hAnsi="ＭＳ Ｐゴシック" w:hint="eastAsia"/>
          <w:sz w:val="21"/>
        </w:rPr>
        <w:t>、という提案をするか、を考えるべきであ</w:t>
      </w:r>
      <w:r w:rsidR="00652C25" w:rsidRPr="009330B9">
        <w:rPr>
          <w:rFonts w:ascii="ＭＳ Ｐゴシック" w:eastAsia="ＭＳ Ｐゴシック" w:hAnsi="ＭＳ Ｐゴシック" w:hint="eastAsia"/>
          <w:sz w:val="21"/>
        </w:rPr>
        <w:t>る。</w:t>
      </w:r>
      <w:r w:rsidR="00A23C13" w:rsidRPr="009330B9">
        <w:rPr>
          <w:rFonts w:ascii="ＭＳ Ｐゴシック" w:eastAsia="ＭＳ Ｐゴシック" w:hAnsi="ＭＳ Ｐゴシック" w:hint="eastAsia"/>
          <w:sz w:val="21"/>
        </w:rPr>
        <w:t>結論しては250GeVで早期建設開始とすることが物理成果を出す上でも妥当といえるのではないか。</w:t>
      </w:r>
    </w:p>
    <w:p w:rsidR="007F249F" w:rsidRPr="009330B9" w:rsidRDefault="00A23C13"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9660DD" w:rsidRPr="009330B9">
        <w:rPr>
          <w:rFonts w:ascii="ＭＳ Ｐゴシック" w:eastAsia="ＭＳ Ｐゴシック" w:hAnsi="ＭＳ Ｐゴシック" w:hint="eastAsia"/>
          <w:sz w:val="21"/>
        </w:rPr>
        <w:t>委員長</w:t>
      </w:r>
      <w:r w:rsidRPr="009330B9">
        <w:rPr>
          <w:rFonts w:ascii="ＭＳ Ｐゴシック" w:eastAsia="ＭＳ Ｐゴシック" w:hAnsi="ＭＳ Ｐゴシック" w:hint="eastAsia"/>
          <w:sz w:val="21"/>
        </w:rPr>
        <w:t>)</w:t>
      </w:r>
      <w:r w:rsidR="007F249F" w:rsidRPr="009330B9">
        <w:rPr>
          <w:rFonts w:ascii="ＭＳ Ｐゴシック" w:eastAsia="ＭＳ Ｐゴシック" w:hAnsi="ＭＳ Ｐゴシック" w:hint="eastAsia"/>
          <w:sz w:val="21"/>
        </w:rPr>
        <w:t>500</w:t>
      </w:r>
      <w:r w:rsidRPr="009330B9">
        <w:rPr>
          <w:rFonts w:ascii="ＭＳ Ｐゴシック" w:eastAsia="ＭＳ Ｐゴシック" w:hAnsi="ＭＳ Ｐゴシック" w:hint="eastAsia"/>
          <w:sz w:val="21"/>
        </w:rPr>
        <w:t>GeV</w:t>
      </w:r>
      <w:r w:rsidR="007F249F" w:rsidRPr="009330B9">
        <w:rPr>
          <w:rFonts w:ascii="ＭＳ Ｐゴシック" w:eastAsia="ＭＳ Ｐゴシック" w:hAnsi="ＭＳ Ｐゴシック" w:hint="eastAsia"/>
          <w:sz w:val="21"/>
        </w:rPr>
        <w:t>を目指して、それを基にステージングと</w:t>
      </w:r>
      <w:r w:rsidR="00652C25" w:rsidRPr="009330B9">
        <w:rPr>
          <w:rFonts w:ascii="ＭＳ Ｐゴシック" w:eastAsia="ＭＳ Ｐゴシック" w:hAnsi="ＭＳ Ｐゴシック" w:hint="eastAsia"/>
          <w:sz w:val="21"/>
        </w:rPr>
        <w:t>する</w:t>
      </w:r>
      <w:r w:rsidRPr="009330B9">
        <w:rPr>
          <w:rFonts w:ascii="ＭＳ Ｐゴシック" w:eastAsia="ＭＳ Ｐゴシック" w:hAnsi="ＭＳ Ｐゴシック" w:hint="eastAsia"/>
          <w:sz w:val="21"/>
        </w:rPr>
        <w:t>、という前提は変えてはならない。</w:t>
      </w:r>
    </w:p>
    <w:p w:rsidR="007F249F" w:rsidRPr="009330B9" w:rsidRDefault="00105CD8" w:rsidP="00A23C13">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w:t>
      </w:r>
      <w:r w:rsidR="00A23C13" w:rsidRPr="009330B9">
        <w:rPr>
          <w:rFonts w:ascii="ＭＳ Ｐゴシック" w:eastAsia="ＭＳ Ｐゴシック" w:hAnsi="ＭＳ Ｐゴシック" w:hint="eastAsia"/>
          <w:sz w:val="21"/>
        </w:rPr>
        <w:t>生出</w:t>
      </w:r>
      <w:r w:rsidRPr="009330B9">
        <w:rPr>
          <w:rFonts w:ascii="ＭＳ Ｐゴシック" w:eastAsia="ＭＳ Ｐゴシック" w:hAnsi="ＭＳ Ｐゴシック" w:hint="eastAsia"/>
          <w:sz w:val="21"/>
        </w:rPr>
        <w:t>)</w:t>
      </w:r>
      <w:r w:rsidR="007F249F" w:rsidRPr="009330B9">
        <w:rPr>
          <w:rFonts w:ascii="ＭＳ Ｐゴシック" w:eastAsia="ＭＳ Ｐゴシック" w:hAnsi="ＭＳ Ｐゴシック" w:hint="eastAsia"/>
          <w:sz w:val="21"/>
        </w:rPr>
        <w:t>ILCプロジェクトに対して</w:t>
      </w:r>
      <w:r w:rsidR="00A23C13" w:rsidRPr="009330B9">
        <w:rPr>
          <w:rFonts w:ascii="ＭＳ Ｐゴシック" w:eastAsia="ＭＳ Ｐゴシック" w:hAnsi="ＭＳ Ｐゴシック" w:hint="eastAsia"/>
          <w:sz w:val="21"/>
        </w:rPr>
        <w:t>、実際に</w:t>
      </w:r>
      <w:r w:rsidR="007F249F" w:rsidRPr="009330B9">
        <w:rPr>
          <w:rFonts w:ascii="ＭＳ Ｐゴシック" w:eastAsia="ＭＳ Ｐゴシック" w:hAnsi="ＭＳ Ｐゴシック" w:hint="eastAsia"/>
          <w:sz w:val="21"/>
        </w:rPr>
        <w:t>責任を持って</w:t>
      </w:r>
      <w:r w:rsidR="00A23C13" w:rsidRPr="009330B9">
        <w:rPr>
          <w:rFonts w:ascii="ＭＳ Ｐゴシック" w:eastAsia="ＭＳ Ｐゴシック" w:hAnsi="ＭＳ Ｐゴシック" w:hint="eastAsia"/>
          <w:sz w:val="21"/>
        </w:rPr>
        <w:t>進めるという研究者がコスト評価等を実施するということが信頼性を高めるのではないか。これまでの加速器プロジェクトでも40</w:t>
      </w:r>
      <w:r w:rsidR="00D735D1">
        <w:rPr>
          <w:rFonts w:ascii="ＭＳ Ｐゴシック" w:eastAsia="ＭＳ Ｐゴシック" w:hAnsi="ＭＳ Ｐゴシック" w:hint="eastAsia"/>
          <w:sz w:val="21"/>
        </w:rPr>
        <w:t>歳</w:t>
      </w:r>
      <w:r w:rsidR="00A23C13" w:rsidRPr="009330B9">
        <w:rPr>
          <w:rFonts w:ascii="ＭＳ Ｐゴシック" w:eastAsia="ＭＳ Ｐゴシック" w:hAnsi="ＭＳ Ｐゴシック" w:hint="eastAsia"/>
          <w:sz w:val="21"/>
        </w:rPr>
        <w:t>代の研究者が進めてきた実績がある。</w:t>
      </w:r>
    </w:p>
    <w:p w:rsidR="00105CD8" w:rsidRPr="009330B9" w:rsidRDefault="00105CD8" w:rsidP="008C291D">
      <w:pPr>
        <w:pStyle w:val="a3"/>
        <w:ind w:left="210" w:hangingChars="100" w:hanging="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(岡田)</w:t>
      </w:r>
      <w:r w:rsidR="00A23C13" w:rsidRPr="009330B9">
        <w:rPr>
          <w:rFonts w:ascii="ＭＳ Ｐゴシック" w:eastAsia="ＭＳ Ｐゴシック" w:hAnsi="ＭＳ Ｐゴシック" w:hint="eastAsia"/>
          <w:sz w:val="21"/>
        </w:rPr>
        <w:t>本</w:t>
      </w:r>
      <w:r w:rsidRPr="009330B9">
        <w:rPr>
          <w:rFonts w:ascii="ＭＳ Ｐゴシック" w:eastAsia="ＭＳ Ｐゴシック" w:hAnsi="ＭＳ Ｐゴシック" w:hint="eastAsia"/>
          <w:sz w:val="21"/>
        </w:rPr>
        <w:t>委員会の意見は一致して</w:t>
      </w:r>
      <w:r w:rsidR="00A23C13" w:rsidRPr="009330B9">
        <w:rPr>
          <w:rFonts w:ascii="ＭＳ Ｐゴシック" w:eastAsia="ＭＳ Ｐゴシック" w:hAnsi="ＭＳ Ｐゴシック" w:hint="eastAsia"/>
          <w:sz w:val="21"/>
        </w:rPr>
        <w:t>おり、基本的には同じ方向を向いている</w:t>
      </w:r>
      <w:r w:rsidRPr="009330B9">
        <w:rPr>
          <w:rFonts w:ascii="ＭＳ Ｐゴシック" w:eastAsia="ＭＳ Ｐゴシック" w:hAnsi="ＭＳ Ｐゴシック" w:hint="eastAsia"/>
          <w:sz w:val="21"/>
        </w:rPr>
        <w:t>印象である。</w:t>
      </w:r>
    </w:p>
    <w:p w:rsidR="00105CD8" w:rsidRPr="009330B9" w:rsidRDefault="00105CD8" w:rsidP="00943C11">
      <w:pPr>
        <w:pStyle w:val="a3"/>
        <w:rPr>
          <w:rFonts w:ascii="ＭＳ Ｐゴシック" w:eastAsia="ＭＳ Ｐゴシック" w:hAnsi="ＭＳ Ｐゴシック"/>
          <w:sz w:val="21"/>
        </w:rPr>
      </w:pPr>
    </w:p>
    <w:p w:rsidR="00943C11" w:rsidRPr="009330B9" w:rsidRDefault="00F4393C" w:rsidP="00943C11">
      <w:pPr>
        <w:pStyle w:val="a3"/>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３</w:t>
      </w:r>
      <w:r w:rsidR="00F517A1" w:rsidRPr="009330B9">
        <w:rPr>
          <w:rFonts w:ascii="ＭＳ Ｐゴシック" w:eastAsia="ＭＳ Ｐゴシック" w:hAnsi="ＭＳ Ｐゴシック" w:hint="eastAsia"/>
          <w:sz w:val="21"/>
        </w:rPr>
        <w:t>．</w:t>
      </w:r>
      <w:r w:rsidRPr="009330B9">
        <w:rPr>
          <w:rFonts w:ascii="ＭＳ Ｐゴシック" w:eastAsia="ＭＳ Ｐゴシック" w:hAnsi="ＭＳ Ｐゴシック" w:hint="eastAsia"/>
          <w:sz w:val="21"/>
        </w:rPr>
        <w:t>まとめ</w:t>
      </w:r>
    </w:p>
    <w:p w:rsidR="00987D2F" w:rsidRPr="009330B9" w:rsidRDefault="00C27242"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次回以降の本委員会開催予定について、以下のとおり確認された。</w:t>
      </w:r>
    </w:p>
    <w:p w:rsidR="00F4393C" w:rsidRPr="009330B9" w:rsidRDefault="00F4393C" w:rsidP="00426A9C">
      <w:pPr>
        <w:pStyle w:val="a3"/>
        <w:ind w:firstLineChars="100" w:firstLine="210"/>
        <w:rPr>
          <w:rFonts w:ascii="ＭＳ Ｐゴシック" w:eastAsia="ＭＳ Ｐゴシック" w:hAnsi="ＭＳ Ｐゴシック"/>
          <w:sz w:val="21"/>
        </w:rPr>
      </w:pPr>
    </w:p>
    <w:p w:rsidR="00C27242" w:rsidRPr="009330B9" w:rsidRDefault="00C27242"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 xml:space="preserve">第18回　</w:t>
      </w:r>
      <w:r w:rsidR="00F4393C" w:rsidRPr="009330B9">
        <w:rPr>
          <w:rFonts w:ascii="ＭＳ Ｐゴシック" w:eastAsia="ＭＳ Ｐゴシック" w:hAnsi="ＭＳ Ｐゴシック" w:hint="eastAsia"/>
          <w:sz w:val="21"/>
        </w:rPr>
        <w:t>10</w:t>
      </w:r>
      <w:r w:rsidRPr="009330B9">
        <w:rPr>
          <w:rFonts w:ascii="ＭＳ Ｐゴシック" w:eastAsia="ＭＳ Ｐゴシック" w:hAnsi="ＭＳ Ｐゴシック" w:hint="eastAsia"/>
          <w:sz w:val="21"/>
        </w:rPr>
        <w:t>月</w:t>
      </w:r>
      <w:r w:rsidR="00F4393C" w:rsidRPr="009330B9">
        <w:rPr>
          <w:rFonts w:ascii="ＭＳ Ｐゴシック" w:eastAsia="ＭＳ Ｐゴシック" w:hAnsi="ＭＳ Ｐゴシック" w:hint="eastAsia"/>
          <w:sz w:val="21"/>
        </w:rPr>
        <w:t>19日(金)　13時～</w:t>
      </w:r>
    </w:p>
    <w:p w:rsidR="00F4393C" w:rsidRPr="009330B9" w:rsidRDefault="00F4393C"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第19回　12月20日(木)</w:t>
      </w:r>
    </w:p>
    <w:p w:rsidR="00F4393C" w:rsidRPr="009330B9" w:rsidRDefault="00F4393C" w:rsidP="00426A9C">
      <w:pPr>
        <w:pStyle w:val="a3"/>
        <w:ind w:firstLineChars="100" w:firstLine="210"/>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第20回　平成25年2月14日(木)</w:t>
      </w:r>
    </w:p>
    <w:p w:rsidR="00C27242" w:rsidRPr="009330B9" w:rsidRDefault="00C27242" w:rsidP="00B3293F">
      <w:pPr>
        <w:pStyle w:val="a3"/>
        <w:rPr>
          <w:rFonts w:ascii="ＭＳ Ｐゴシック" w:eastAsia="ＭＳ Ｐゴシック" w:hAnsi="ＭＳ Ｐゴシック"/>
          <w:sz w:val="21"/>
        </w:rPr>
      </w:pPr>
    </w:p>
    <w:p w:rsidR="00F4393C" w:rsidRPr="009330B9" w:rsidRDefault="00F4393C" w:rsidP="00B3293F">
      <w:pPr>
        <w:pStyle w:val="a3"/>
        <w:rPr>
          <w:rFonts w:ascii="ＭＳ Ｐゴシック" w:eastAsia="ＭＳ Ｐゴシック" w:hAnsi="ＭＳ Ｐゴシック"/>
          <w:sz w:val="21"/>
        </w:rPr>
      </w:pPr>
    </w:p>
    <w:p w:rsidR="00F4393C" w:rsidRPr="009330B9" w:rsidRDefault="00F4393C" w:rsidP="00F4393C">
      <w:pPr>
        <w:pStyle w:val="a3"/>
        <w:jc w:val="right"/>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以　上</w:t>
      </w:r>
    </w:p>
    <w:sectPr w:rsidR="00F4393C" w:rsidRPr="009330B9" w:rsidSect="009D590C">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D1" w:rsidRDefault="00D735D1" w:rsidP="00301F63">
      <w:r>
        <w:separator/>
      </w:r>
    </w:p>
  </w:endnote>
  <w:endnote w:type="continuationSeparator" w:id="0">
    <w:p w:rsidR="00D735D1" w:rsidRDefault="00D735D1"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ヒラギノ角ゴ ProN W3"/>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D1" w:rsidRDefault="00D735D1" w:rsidP="00301F63">
      <w:r>
        <w:separator/>
      </w:r>
    </w:p>
  </w:footnote>
  <w:footnote w:type="continuationSeparator" w:id="0">
    <w:p w:rsidR="00D735D1" w:rsidRDefault="00D735D1"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159B"/>
    <w:rsid w:val="00010FAC"/>
    <w:rsid w:val="0001323E"/>
    <w:rsid w:val="00014F6E"/>
    <w:rsid w:val="0003531D"/>
    <w:rsid w:val="00051269"/>
    <w:rsid w:val="00061E00"/>
    <w:rsid w:val="00062D34"/>
    <w:rsid w:val="00071459"/>
    <w:rsid w:val="000747ED"/>
    <w:rsid w:val="00090C8C"/>
    <w:rsid w:val="000A2320"/>
    <w:rsid w:val="000C1959"/>
    <w:rsid w:val="000C3333"/>
    <w:rsid w:val="000D27A4"/>
    <w:rsid w:val="000D5BA4"/>
    <w:rsid w:val="000D6247"/>
    <w:rsid w:val="000E75AF"/>
    <w:rsid w:val="00101056"/>
    <w:rsid w:val="00105CD8"/>
    <w:rsid w:val="00111FB1"/>
    <w:rsid w:val="00122EF7"/>
    <w:rsid w:val="00125190"/>
    <w:rsid w:val="00127F40"/>
    <w:rsid w:val="00131284"/>
    <w:rsid w:val="00167F44"/>
    <w:rsid w:val="001907B7"/>
    <w:rsid w:val="00192FBD"/>
    <w:rsid w:val="00194FD2"/>
    <w:rsid w:val="001B51AA"/>
    <w:rsid w:val="001B65ED"/>
    <w:rsid w:val="001C4ECC"/>
    <w:rsid w:val="001D14C6"/>
    <w:rsid w:val="001D4618"/>
    <w:rsid w:val="001E3D10"/>
    <w:rsid w:val="001E690D"/>
    <w:rsid w:val="001E78BC"/>
    <w:rsid w:val="001F079F"/>
    <w:rsid w:val="00213DFB"/>
    <w:rsid w:val="00221A42"/>
    <w:rsid w:val="002254E8"/>
    <w:rsid w:val="00227962"/>
    <w:rsid w:val="00237CA0"/>
    <w:rsid w:val="002631C3"/>
    <w:rsid w:val="002672DB"/>
    <w:rsid w:val="00272B61"/>
    <w:rsid w:val="0027799B"/>
    <w:rsid w:val="002853A5"/>
    <w:rsid w:val="002978D5"/>
    <w:rsid w:val="002A2BF8"/>
    <w:rsid w:val="002A405D"/>
    <w:rsid w:val="002A5AC0"/>
    <w:rsid w:val="002A67EB"/>
    <w:rsid w:val="002B02F2"/>
    <w:rsid w:val="002D3BA8"/>
    <w:rsid w:val="002E6D62"/>
    <w:rsid w:val="00301314"/>
    <w:rsid w:val="00301F63"/>
    <w:rsid w:val="00304192"/>
    <w:rsid w:val="00313A8F"/>
    <w:rsid w:val="00323EFE"/>
    <w:rsid w:val="00330CD2"/>
    <w:rsid w:val="00347ADB"/>
    <w:rsid w:val="00352A83"/>
    <w:rsid w:val="00364B01"/>
    <w:rsid w:val="00373C80"/>
    <w:rsid w:val="003B59B4"/>
    <w:rsid w:val="003B6BE6"/>
    <w:rsid w:val="003D2EBE"/>
    <w:rsid w:val="003D5740"/>
    <w:rsid w:val="003F128E"/>
    <w:rsid w:val="003F40A9"/>
    <w:rsid w:val="003F6C61"/>
    <w:rsid w:val="0041208B"/>
    <w:rsid w:val="00422074"/>
    <w:rsid w:val="00426A9C"/>
    <w:rsid w:val="0044373E"/>
    <w:rsid w:val="00444F03"/>
    <w:rsid w:val="004513D2"/>
    <w:rsid w:val="00462407"/>
    <w:rsid w:val="00471F52"/>
    <w:rsid w:val="00475FCE"/>
    <w:rsid w:val="00485BE8"/>
    <w:rsid w:val="00492509"/>
    <w:rsid w:val="004A4646"/>
    <w:rsid w:val="004C0DEC"/>
    <w:rsid w:val="004D736E"/>
    <w:rsid w:val="00513926"/>
    <w:rsid w:val="00544978"/>
    <w:rsid w:val="00546E43"/>
    <w:rsid w:val="00555892"/>
    <w:rsid w:val="00576D31"/>
    <w:rsid w:val="00580D4D"/>
    <w:rsid w:val="00582D45"/>
    <w:rsid w:val="005949C0"/>
    <w:rsid w:val="00595912"/>
    <w:rsid w:val="005A13A3"/>
    <w:rsid w:val="005A77FE"/>
    <w:rsid w:val="005B0844"/>
    <w:rsid w:val="005B6627"/>
    <w:rsid w:val="005C244C"/>
    <w:rsid w:val="005E0316"/>
    <w:rsid w:val="005E10C3"/>
    <w:rsid w:val="005F3E35"/>
    <w:rsid w:val="00600995"/>
    <w:rsid w:val="0061625A"/>
    <w:rsid w:val="00632066"/>
    <w:rsid w:val="00634449"/>
    <w:rsid w:val="006413F0"/>
    <w:rsid w:val="00645A4D"/>
    <w:rsid w:val="00650193"/>
    <w:rsid w:val="006522DF"/>
    <w:rsid w:val="00652C25"/>
    <w:rsid w:val="0065681E"/>
    <w:rsid w:val="00657047"/>
    <w:rsid w:val="00667F7A"/>
    <w:rsid w:val="006773F6"/>
    <w:rsid w:val="006A67DE"/>
    <w:rsid w:val="006B7F41"/>
    <w:rsid w:val="006C3674"/>
    <w:rsid w:val="006D0696"/>
    <w:rsid w:val="006D2F8A"/>
    <w:rsid w:val="006E4417"/>
    <w:rsid w:val="006E6B97"/>
    <w:rsid w:val="007028AC"/>
    <w:rsid w:val="00705662"/>
    <w:rsid w:val="00716DD0"/>
    <w:rsid w:val="00753C61"/>
    <w:rsid w:val="007540F0"/>
    <w:rsid w:val="00775A5F"/>
    <w:rsid w:val="00781CD7"/>
    <w:rsid w:val="007A6C40"/>
    <w:rsid w:val="007B44DB"/>
    <w:rsid w:val="007C095E"/>
    <w:rsid w:val="007C2099"/>
    <w:rsid w:val="007C7AE2"/>
    <w:rsid w:val="007D2C00"/>
    <w:rsid w:val="007D4925"/>
    <w:rsid w:val="007D5E92"/>
    <w:rsid w:val="007E0F84"/>
    <w:rsid w:val="007E1C72"/>
    <w:rsid w:val="007E55D7"/>
    <w:rsid w:val="007E58CE"/>
    <w:rsid w:val="007F2039"/>
    <w:rsid w:val="007F249F"/>
    <w:rsid w:val="007F26A1"/>
    <w:rsid w:val="00800DFF"/>
    <w:rsid w:val="008640CD"/>
    <w:rsid w:val="00872AEB"/>
    <w:rsid w:val="00881218"/>
    <w:rsid w:val="00882F7C"/>
    <w:rsid w:val="008A0FC2"/>
    <w:rsid w:val="008C291D"/>
    <w:rsid w:val="008C5BC2"/>
    <w:rsid w:val="008F111F"/>
    <w:rsid w:val="008F5DB3"/>
    <w:rsid w:val="00901EA5"/>
    <w:rsid w:val="0091393B"/>
    <w:rsid w:val="009330B9"/>
    <w:rsid w:val="00943C11"/>
    <w:rsid w:val="00945973"/>
    <w:rsid w:val="00950326"/>
    <w:rsid w:val="0095382F"/>
    <w:rsid w:val="0095684C"/>
    <w:rsid w:val="009660DD"/>
    <w:rsid w:val="00987D2F"/>
    <w:rsid w:val="00991BBB"/>
    <w:rsid w:val="00994902"/>
    <w:rsid w:val="009A096C"/>
    <w:rsid w:val="009B721C"/>
    <w:rsid w:val="009D0BCD"/>
    <w:rsid w:val="009D590C"/>
    <w:rsid w:val="009D7D6B"/>
    <w:rsid w:val="009E3BCA"/>
    <w:rsid w:val="00A11B87"/>
    <w:rsid w:val="00A17CCE"/>
    <w:rsid w:val="00A23C13"/>
    <w:rsid w:val="00A30920"/>
    <w:rsid w:val="00A52B29"/>
    <w:rsid w:val="00A675C5"/>
    <w:rsid w:val="00A77D9C"/>
    <w:rsid w:val="00A8729E"/>
    <w:rsid w:val="00A946FB"/>
    <w:rsid w:val="00A9722E"/>
    <w:rsid w:val="00AA2865"/>
    <w:rsid w:val="00AA2C24"/>
    <w:rsid w:val="00AB5600"/>
    <w:rsid w:val="00AB5EEC"/>
    <w:rsid w:val="00AC5D1B"/>
    <w:rsid w:val="00AD68BC"/>
    <w:rsid w:val="00AD7918"/>
    <w:rsid w:val="00B01F0F"/>
    <w:rsid w:val="00B12E09"/>
    <w:rsid w:val="00B24E39"/>
    <w:rsid w:val="00B259CC"/>
    <w:rsid w:val="00B3293F"/>
    <w:rsid w:val="00B50641"/>
    <w:rsid w:val="00B67917"/>
    <w:rsid w:val="00B81161"/>
    <w:rsid w:val="00B82FE6"/>
    <w:rsid w:val="00BB4307"/>
    <w:rsid w:val="00BD19FF"/>
    <w:rsid w:val="00BD5AEF"/>
    <w:rsid w:val="00BE1ABC"/>
    <w:rsid w:val="00BF59B0"/>
    <w:rsid w:val="00BF7EE1"/>
    <w:rsid w:val="00C11172"/>
    <w:rsid w:val="00C11E46"/>
    <w:rsid w:val="00C23880"/>
    <w:rsid w:val="00C25E6B"/>
    <w:rsid w:val="00C27242"/>
    <w:rsid w:val="00C40895"/>
    <w:rsid w:val="00C64EB9"/>
    <w:rsid w:val="00C766CC"/>
    <w:rsid w:val="00CA0308"/>
    <w:rsid w:val="00CB5044"/>
    <w:rsid w:val="00CC2B35"/>
    <w:rsid w:val="00CD0E07"/>
    <w:rsid w:val="00CF77BB"/>
    <w:rsid w:val="00D11F0A"/>
    <w:rsid w:val="00D3718E"/>
    <w:rsid w:val="00D45AF3"/>
    <w:rsid w:val="00D5612C"/>
    <w:rsid w:val="00D5630E"/>
    <w:rsid w:val="00D735D1"/>
    <w:rsid w:val="00D75F5E"/>
    <w:rsid w:val="00D93BAE"/>
    <w:rsid w:val="00DA4670"/>
    <w:rsid w:val="00DB0D1A"/>
    <w:rsid w:val="00DB2383"/>
    <w:rsid w:val="00DC2844"/>
    <w:rsid w:val="00DC2AA3"/>
    <w:rsid w:val="00DC3389"/>
    <w:rsid w:val="00DE74F3"/>
    <w:rsid w:val="00DF03A8"/>
    <w:rsid w:val="00DF2460"/>
    <w:rsid w:val="00DF7605"/>
    <w:rsid w:val="00E14770"/>
    <w:rsid w:val="00E23F0C"/>
    <w:rsid w:val="00E42D75"/>
    <w:rsid w:val="00E500DE"/>
    <w:rsid w:val="00E579BA"/>
    <w:rsid w:val="00E57B21"/>
    <w:rsid w:val="00E65D9F"/>
    <w:rsid w:val="00E87354"/>
    <w:rsid w:val="00E916C7"/>
    <w:rsid w:val="00EA32E2"/>
    <w:rsid w:val="00EA7103"/>
    <w:rsid w:val="00EE13F2"/>
    <w:rsid w:val="00EE4070"/>
    <w:rsid w:val="00EE5912"/>
    <w:rsid w:val="00EF71B1"/>
    <w:rsid w:val="00F003F3"/>
    <w:rsid w:val="00F0326D"/>
    <w:rsid w:val="00F17950"/>
    <w:rsid w:val="00F21179"/>
    <w:rsid w:val="00F2208A"/>
    <w:rsid w:val="00F26942"/>
    <w:rsid w:val="00F43918"/>
    <w:rsid w:val="00F4393C"/>
    <w:rsid w:val="00F517A1"/>
    <w:rsid w:val="00F52B7C"/>
    <w:rsid w:val="00F61792"/>
    <w:rsid w:val="00F73CBE"/>
    <w:rsid w:val="00F73F0C"/>
    <w:rsid w:val="00F76262"/>
    <w:rsid w:val="00F81826"/>
    <w:rsid w:val="00F96A6F"/>
    <w:rsid w:val="00FA6BB6"/>
    <w:rsid w:val="00FA7151"/>
    <w:rsid w:val="00FC3DA5"/>
    <w:rsid w:val="00FC6BCF"/>
    <w:rsid w:val="00FE50FB"/>
    <w:rsid w:val="00FF1A6B"/>
    <w:rsid w:val="00FF4F7B"/>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1942</Words>
  <Characters>11076</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河西　豊</cp:lastModifiedBy>
  <cp:revision>6</cp:revision>
  <cp:lastPrinted>2012-09-12T00:34:00Z</cp:lastPrinted>
  <dcterms:created xsi:type="dcterms:W3CDTF">2012-09-19T11:56:00Z</dcterms:created>
  <dcterms:modified xsi:type="dcterms:W3CDTF">2012-09-20T09:42:00Z</dcterms:modified>
</cp:coreProperties>
</file>