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F" w:rsidRPr="004808CC" w:rsidRDefault="00B3293F" w:rsidP="005E10C3">
      <w:pPr>
        <w:pStyle w:val="a3"/>
        <w:jc w:val="center"/>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第</w:t>
      </w:r>
      <w:r w:rsidR="008740CD">
        <w:rPr>
          <w:rFonts w:ascii="ＭＳ Ｐゴシック" w:eastAsia="ＭＳ Ｐゴシック" w:hAnsi="ＭＳ Ｐゴシック" w:hint="eastAsia"/>
          <w:sz w:val="21"/>
        </w:rPr>
        <w:t>19</w:t>
      </w:r>
      <w:r w:rsidRPr="004808CC">
        <w:rPr>
          <w:rFonts w:ascii="ＭＳ Ｐゴシック" w:eastAsia="ＭＳ Ｐゴシック" w:hAnsi="ＭＳ Ｐゴシック" w:hint="eastAsia"/>
          <w:sz w:val="21"/>
        </w:rPr>
        <w:t>回リニアコライダー計画推進委員会議事</w:t>
      </w:r>
      <w:r w:rsidR="003F128E" w:rsidRPr="004808CC">
        <w:rPr>
          <w:rFonts w:ascii="ＭＳ Ｐゴシック" w:eastAsia="ＭＳ Ｐゴシック" w:hAnsi="ＭＳ Ｐゴシック" w:hint="eastAsia"/>
          <w:sz w:val="21"/>
        </w:rPr>
        <w:t>要録</w:t>
      </w:r>
      <w:r w:rsidR="001B613A">
        <w:rPr>
          <w:rFonts w:ascii="ＭＳ Ｐゴシック" w:eastAsia="ＭＳ Ｐゴシック" w:hAnsi="ＭＳ Ｐゴシック" w:hint="eastAsia"/>
          <w:sz w:val="21"/>
        </w:rPr>
        <w:t>(</w:t>
      </w:r>
      <w:r w:rsidR="003F128E" w:rsidRPr="004808CC">
        <w:rPr>
          <w:rFonts w:ascii="ＭＳ Ｐゴシック" w:eastAsia="ＭＳ Ｐゴシック" w:hAnsi="ＭＳ Ｐゴシック" w:hint="eastAsia"/>
          <w:sz w:val="21"/>
        </w:rPr>
        <w:t>案)</w:t>
      </w:r>
    </w:p>
    <w:p w:rsidR="005E0316" w:rsidRPr="008740CD" w:rsidRDefault="005E0316" w:rsidP="00B3293F">
      <w:pPr>
        <w:pStyle w:val="a3"/>
        <w:rPr>
          <w:rFonts w:ascii="ＭＳ Ｐゴシック" w:eastAsia="ＭＳ Ｐゴシック" w:hAnsi="ＭＳ Ｐゴシック"/>
          <w:color w:val="FF0000"/>
          <w:sz w:val="21"/>
        </w:rPr>
      </w:pP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日</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 xml:space="preserve">時： </w:t>
      </w:r>
      <w:r w:rsidR="005E0316" w:rsidRPr="00E977B9">
        <w:rPr>
          <w:rFonts w:ascii="ＭＳ Ｐゴシック" w:eastAsia="ＭＳ Ｐゴシック" w:hAnsi="ＭＳ Ｐゴシック" w:hint="eastAsia"/>
          <w:sz w:val="21"/>
        </w:rPr>
        <w:t>平成24年</w:t>
      </w:r>
      <w:r w:rsidR="008740CD">
        <w:rPr>
          <w:rFonts w:ascii="ＭＳ Ｐゴシック" w:eastAsia="ＭＳ Ｐゴシック" w:hAnsi="ＭＳ Ｐゴシック" w:hint="eastAsia"/>
          <w:sz w:val="21"/>
        </w:rPr>
        <w:t>12</w:t>
      </w:r>
      <w:r w:rsidRPr="00E977B9">
        <w:rPr>
          <w:rFonts w:ascii="ＭＳ Ｐゴシック" w:eastAsia="ＭＳ Ｐゴシック" w:hAnsi="ＭＳ Ｐゴシック" w:hint="eastAsia"/>
          <w:sz w:val="21"/>
        </w:rPr>
        <w:t>月</w:t>
      </w:r>
      <w:r w:rsidR="008740CD">
        <w:rPr>
          <w:rFonts w:ascii="ＭＳ Ｐゴシック" w:eastAsia="ＭＳ Ｐゴシック" w:hAnsi="ＭＳ Ｐゴシック" w:hint="eastAsia"/>
          <w:sz w:val="21"/>
        </w:rPr>
        <w:t>27</w:t>
      </w:r>
      <w:r w:rsidRPr="00E977B9">
        <w:rPr>
          <w:rFonts w:ascii="ＭＳ Ｐゴシック" w:eastAsia="ＭＳ Ｐゴシック" w:hAnsi="ＭＳ Ｐゴシック" w:hint="eastAsia"/>
          <w:sz w:val="21"/>
        </w:rPr>
        <w:t>日</w:t>
      </w:r>
      <w:r w:rsidR="001B613A">
        <w:rPr>
          <w:rFonts w:ascii="ＭＳ Ｐゴシック" w:eastAsia="ＭＳ Ｐゴシック" w:hAnsi="ＭＳ Ｐゴシック" w:hint="eastAsia"/>
          <w:sz w:val="21"/>
        </w:rPr>
        <w:t>(</w:t>
      </w:r>
      <w:r w:rsidR="00760571" w:rsidRPr="00E977B9">
        <w:rPr>
          <w:rFonts w:ascii="ＭＳ Ｐゴシック" w:eastAsia="ＭＳ Ｐゴシック" w:hAnsi="ＭＳ Ｐゴシック" w:hint="eastAsia"/>
          <w:sz w:val="21"/>
        </w:rPr>
        <w:t>木</w:t>
      </w:r>
      <w:r w:rsidRPr="00E977B9">
        <w:rPr>
          <w:rFonts w:ascii="ＭＳ Ｐゴシック" w:eastAsia="ＭＳ Ｐゴシック" w:hAnsi="ＭＳ Ｐゴシック" w:hint="eastAsia"/>
          <w:sz w:val="21"/>
        </w:rPr>
        <w:t>）</w:t>
      </w:r>
      <w:r w:rsidR="00301F63" w:rsidRPr="00E977B9">
        <w:rPr>
          <w:rFonts w:ascii="ＭＳ Ｐゴシック" w:eastAsia="ＭＳ Ｐゴシック" w:hAnsi="ＭＳ Ｐゴシック" w:hint="eastAsia"/>
          <w:sz w:val="21"/>
        </w:rPr>
        <w:t>1</w:t>
      </w:r>
      <w:r w:rsidR="008740CD">
        <w:rPr>
          <w:rFonts w:ascii="ＭＳ Ｐゴシック" w:eastAsia="ＭＳ Ｐゴシック" w:hAnsi="ＭＳ Ｐゴシック" w:hint="eastAsia"/>
          <w:sz w:val="21"/>
        </w:rPr>
        <w:t>0</w:t>
      </w:r>
      <w:r w:rsidR="00301F63" w:rsidRPr="00E977B9">
        <w:rPr>
          <w:rFonts w:ascii="ＭＳ Ｐゴシック" w:eastAsia="ＭＳ Ｐゴシック" w:hAnsi="ＭＳ Ｐゴシック" w:hint="eastAsia"/>
          <w:sz w:val="21"/>
        </w:rPr>
        <w:t>:</w:t>
      </w:r>
      <w:r w:rsidR="008C291D" w:rsidRPr="00E977B9">
        <w:rPr>
          <w:rFonts w:ascii="ＭＳ Ｐゴシック" w:eastAsia="ＭＳ Ｐゴシック" w:hAnsi="ＭＳ Ｐゴシック" w:hint="eastAsia"/>
          <w:sz w:val="21"/>
        </w:rPr>
        <w:t>0</w:t>
      </w:r>
      <w:r w:rsidR="00301F63" w:rsidRPr="00E977B9">
        <w:rPr>
          <w:rFonts w:ascii="ＭＳ Ｐゴシック" w:eastAsia="ＭＳ Ｐゴシック" w:hAnsi="ＭＳ Ｐゴシック" w:hint="eastAsia"/>
          <w:sz w:val="21"/>
        </w:rPr>
        <w:t>0</w:t>
      </w:r>
      <w:r w:rsidR="00151F71">
        <w:rPr>
          <w:rFonts w:ascii="ＭＳ Ｐゴシック" w:eastAsia="ＭＳ Ｐゴシック" w:hAnsi="ＭＳ Ｐゴシック" w:hint="eastAsia"/>
          <w:sz w:val="21"/>
        </w:rPr>
        <w:t xml:space="preserve"> </w:t>
      </w:r>
      <w:r w:rsidR="00301F63" w:rsidRPr="00E977B9">
        <w:rPr>
          <w:rFonts w:ascii="ＭＳ Ｐゴシック" w:eastAsia="ＭＳ Ｐゴシック" w:hAnsi="ＭＳ Ｐゴシック" w:hint="eastAsia"/>
          <w:sz w:val="21"/>
        </w:rPr>
        <w:t>-</w:t>
      </w:r>
      <w:r w:rsidR="00151F71">
        <w:rPr>
          <w:rFonts w:ascii="ＭＳ Ｐゴシック" w:eastAsia="ＭＳ Ｐゴシック" w:hAnsi="ＭＳ Ｐゴシック" w:hint="eastAsia"/>
          <w:sz w:val="21"/>
        </w:rPr>
        <w:t xml:space="preserve"> </w:t>
      </w:r>
      <w:r w:rsidR="00301F63" w:rsidRPr="00E977B9">
        <w:rPr>
          <w:rFonts w:ascii="ＭＳ Ｐゴシック" w:eastAsia="ＭＳ Ｐゴシック" w:hAnsi="ＭＳ Ｐゴシック" w:hint="eastAsia"/>
          <w:sz w:val="21"/>
        </w:rPr>
        <w:t>1</w:t>
      </w:r>
      <w:r w:rsidR="008740CD">
        <w:rPr>
          <w:rFonts w:ascii="ＭＳ Ｐゴシック" w:eastAsia="ＭＳ Ｐゴシック" w:hAnsi="ＭＳ Ｐゴシック" w:hint="eastAsia"/>
          <w:sz w:val="21"/>
        </w:rPr>
        <w:t>5</w:t>
      </w:r>
      <w:r w:rsidR="00301F63" w:rsidRPr="00E977B9">
        <w:rPr>
          <w:rFonts w:ascii="ＭＳ Ｐゴシック" w:eastAsia="ＭＳ Ｐゴシック" w:hAnsi="ＭＳ Ｐゴシック" w:hint="eastAsia"/>
          <w:sz w:val="21"/>
        </w:rPr>
        <w:t>:</w:t>
      </w:r>
      <w:r w:rsidR="008157A2" w:rsidRPr="00E977B9">
        <w:rPr>
          <w:rFonts w:ascii="ＭＳ Ｐゴシック" w:eastAsia="ＭＳ Ｐゴシック" w:hAnsi="ＭＳ Ｐゴシック" w:hint="eastAsia"/>
          <w:sz w:val="21"/>
        </w:rPr>
        <w:t>00</w:t>
      </w:r>
      <w:r w:rsidR="008740CD">
        <w:rPr>
          <w:rFonts w:ascii="ＭＳ Ｐゴシック" w:eastAsia="ＭＳ Ｐゴシック" w:hAnsi="ＭＳ Ｐゴシック" w:hint="eastAsia"/>
          <w:sz w:val="21"/>
        </w:rPr>
        <w:t xml:space="preserve">　</w:t>
      </w:r>
      <w:r w:rsidR="001B613A">
        <w:rPr>
          <w:rFonts w:ascii="ＭＳ Ｐゴシック" w:eastAsia="ＭＳ Ｐゴシック" w:hAnsi="ＭＳ Ｐゴシック" w:hint="eastAsia"/>
          <w:sz w:val="21"/>
        </w:rPr>
        <w:t>(</w:t>
      </w:r>
      <w:r w:rsidR="008740CD">
        <w:rPr>
          <w:rFonts w:ascii="ＭＳ Ｐゴシック" w:eastAsia="ＭＳ Ｐゴシック" w:hAnsi="ＭＳ Ｐゴシック" w:hint="eastAsia"/>
          <w:sz w:val="21"/>
        </w:rPr>
        <w:t>12:30-13:30中断)</w:t>
      </w: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場</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所：</w:t>
      </w:r>
      <w:r w:rsidR="0097240F" w:rsidRPr="00E977B9">
        <w:rPr>
          <w:rFonts w:ascii="ＭＳ Ｐゴシック" w:eastAsia="ＭＳ Ｐゴシック" w:hAnsi="ＭＳ Ｐゴシック" w:hint="eastAsia"/>
          <w:sz w:val="21"/>
        </w:rPr>
        <w:t xml:space="preserve"> </w:t>
      </w:r>
      <w:r w:rsidR="008740CD">
        <w:rPr>
          <w:rFonts w:ascii="ＭＳ Ｐゴシック" w:eastAsia="ＭＳ Ｐゴシック" w:hAnsi="ＭＳ Ｐゴシック" w:hint="eastAsia"/>
          <w:sz w:val="21"/>
        </w:rPr>
        <w:t>3</w:t>
      </w:r>
      <w:r w:rsidRPr="00E977B9">
        <w:rPr>
          <w:rFonts w:ascii="ＭＳ Ｐゴシック" w:eastAsia="ＭＳ Ｐゴシック" w:hAnsi="ＭＳ Ｐゴシック" w:hint="eastAsia"/>
          <w:sz w:val="21"/>
        </w:rPr>
        <w:t>号館1階セミナーホール</w:t>
      </w:r>
    </w:p>
    <w:p w:rsidR="005E10C3" w:rsidRPr="00E977B9" w:rsidRDefault="003F128E" w:rsidP="008C291D">
      <w:pPr>
        <w:pStyle w:val="a3"/>
        <w:ind w:left="735" w:hangingChars="350" w:hanging="735"/>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出席者：</w:t>
      </w:r>
      <w:r w:rsidR="008740CD" w:rsidRPr="00E977B9">
        <w:rPr>
          <w:rFonts w:ascii="ＭＳ Ｐゴシック" w:eastAsia="ＭＳ Ｐゴシック" w:hAnsi="ＭＳ Ｐゴシック" w:hint="eastAsia"/>
          <w:sz w:val="21"/>
        </w:rPr>
        <w:t>相原、</w:t>
      </w:r>
      <w:r w:rsidR="005C244C" w:rsidRPr="00E977B9">
        <w:rPr>
          <w:rFonts w:ascii="ＭＳ Ｐゴシック" w:eastAsia="ＭＳ Ｐゴシック" w:hAnsi="ＭＳ Ｐゴシック" w:hint="eastAsia"/>
          <w:sz w:val="21"/>
        </w:rPr>
        <w:t>赤井、岩下、浦川、榎本、</w:t>
      </w:r>
      <w:r w:rsidRPr="00E977B9">
        <w:rPr>
          <w:rFonts w:ascii="ＭＳ Ｐゴシック" w:eastAsia="ＭＳ Ｐゴシック" w:hAnsi="ＭＳ Ｐゴシック" w:hint="eastAsia"/>
          <w:sz w:val="21"/>
        </w:rPr>
        <w:t>生出、</w:t>
      </w:r>
      <w:r w:rsidR="005C244C" w:rsidRPr="00E977B9">
        <w:rPr>
          <w:rFonts w:ascii="ＭＳ Ｐゴシック" w:eastAsia="ＭＳ Ｐゴシック" w:hAnsi="ＭＳ Ｐゴシック" w:hint="eastAsia"/>
          <w:sz w:val="21"/>
        </w:rPr>
        <w:t>岡田、川越、栗木、小林、駒宮、田内、</w:t>
      </w:r>
      <w:r w:rsidRPr="00E977B9">
        <w:rPr>
          <w:rFonts w:ascii="ＭＳ Ｐゴシック" w:eastAsia="ＭＳ Ｐゴシック" w:hAnsi="ＭＳ Ｐゴシック" w:hint="eastAsia"/>
          <w:sz w:val="21"/>
        </w:rPr>
        <w:t>徳宿、野尻、</w:t>
      </w:r>
      <w:r w:rsidR="005C244C" w:rsidRPr="00E977B9">
        <w:rPr>
          <w:rFonts w:ascii="ＭＳ Ｐゴシック" w:eastAsia="ＭＳ Ｐゴシック" w:hAnsi="ＭＳ Ｐゴシック" w:hint="eastAsia"/>
          <w:sz w:val="21"/>
        </w:rPr>
        <w:t>早野、</w:t>
      </w:r>
      <w:r w:rsidR="008740CD" w:rsidRPr="00E977B9">
        <w:rPr>
          <w:rFonts w:ascii="ＭＳ Ｐゴシック" w:eastAsia="ＭＳ Ｐゴシック" w:hAnsi="ＭＳ Ｐゴシック" w:hint="eastAsia"/>
          <w:sz w:val="21"/>
        </w:rPr>
        <w:t>春山、</w:t>
      </w:r>
      <w:r w:rsidR="005C244C" w:rsidRPr="00E977B9">
        <w:rPr>
          <w:rFonts w:ascii="ＭＳ Ｐゴシック" w:eastAsia="ＭＳ Ｐゴシック" w:hAnsi="ＭＳ Ｐゴシック" w:hint="eastAsia"/>
          <w:sz w:val="21"/>
        </w:rPr>
        <w:t>伴、</w:t>
      </w:r>
      <w:r w:rsidRPr="00E977B9">
        <w:rPr>
          <w:rFonts w:ascii="ＭＳ Ｐゴシック" w:eastAsia="ＭＳ Ｐゴシック" w:hAnsi="ＭＳ Ｐゴシック" w:hint="eastAsia"/>
          <w:sz w:val="21"/>
        </w:rPr>
        <w:t>藤井、峠、</w:t>
      </w:r>
      <w:r w:rsidR="008C291D" w:rsidRPr="00E977B9">
        <w:rPr>
          <w:rFonts w:ascii="ＭＳ Ｐゴシック" w:eastAsia="ＭＳ Ｐゴシック" w:hAnsi="ＭＳ Ｐゴシック" w:hint="eastAsia"/>
          <w:sz w:val="21"/>
        </w:rPr>
        <w:t>山内</w:t>
      </w:r>
      <w:r w:rsidR="005C244C" w:rsidRPr="00E977B9">
        <w:rPr>
          <w:rFonts w:ascii="ＭＳ Ｐゴシック" w:eastAsia="ＭＳ Ｐゴシック" w:hAnsi="ＭＳ Ｐゴシック" w:hint="eastAsia"/>
          <w:sz w:val="21"/>
        </w:rPr>
        <w:t>、山口、山下、</w:t>
      </w:r>
      <w:r w:rsidR="008740CD" w:rsidRPr="00E977B9">
        <w:rPr>
          <w:rFonts w:ascii="ＭＳ Ｐゴシック" w:eastAsia="ＭＳ Ｐゴシック" w:hAnsi="ＭＳ Ｐゴシック" w:hint="eastAsia"/>
          <w:sz w:val="21"/>
        </w:rPr>
        <w:t>山中</w:t>
      </w:r>
      <w:r w:rsidR="008740CD">
        <w:rPr>
          <w:rFonts w:ascii="ＭＳ Ｐゴシック" w:eastAsia="ＭＳ Ｐゴシック" w:hAnsi="ＭＳ Ｐゴシック" w:hint="eastAsia"/>
          <w:sz w:val="21"/>
        </w:rPr>
        <w:t>、</w:t>
      </w:r>
      <w:r w:rsidR="005C244C" w:rsidRPr="00E977B9">
        <w:rPr>
          <w:rFonts w:ascii="ＭＳ Ｐゴシック" w:eastAsia="ＭＳ Ｐゴシック" w:hAnsi="ＭＳ Ｐゴシック" w:hint="eastAsia"/>
          <w:sz w:val="21"/>
        </w:rPr>
        <w:t>山本</w:t>
      </w:r>
      <w:r w:rsidR="001B613A">
        <w:rPr>
          <w:rFonts w:ascii="ＭＳ Ｐゴシック" w:eastAsia="ＭＳ Ｐゴシック" w:hAnsi="ＭＳ Ｐゴシック" w:hint="eastAsia"/>
          <w:sz w:val="21"/>
        </w:rPr>
        <w:t>(</w:t>
      </w:r>
      <w:r w:rsidR="005C244C" w:rsidRPr="00E977B9">
        <w:rPr>
          <w:rFonts w:ascii="ＭＳ Ｐゴシック" w:eastAsia="ＭＳ Ｐゴシック" w:hAnsi="ＭＳ Ｐゴシック" w:hint="eastAsia"/>
          <w:sz w:val="21"/>
        </w:rPr>
        <w:t>明)、</w:t>
      </w:r>
      <w:r w:rsidR="008157A2" w:rsidRPr="00E977B9">
        <w:rPr>
          <w:rFonts w:ascii="ＭＳ Ｐゴシック" w:eastAsia="ＭＳ Ｐゴシック" w:hAnsi="ＭＳ Ｐゴシック" w:hint="eastAsia"/>
          <w:sz w:val="21"/>
        </w:rPr>
        <w:t>山本</w:t>
      </w:r>
      <w:r w:rsidR="001B613A">
        <w:rPr>
          <w:rFonts w:ascii="ＭＳ Ｐゴシック" w:eastAsia="ＭＳ Ｐゴシック" w:hAnsi="ＭＳ Ｐゴシック" w:hint="eastAsia"/>
          <w:sz w:val="21"/>
        </w:rPr>
        <w:t>(</w:t>
      </w:r>
      <w:r w:rsidR="008157A2" w:rsidRPr="00E977B9">
        <w:rPr>
          <w:rFonts w:ascii="ＭＳ Ｐゴシック" w:eastAsia="ＭＳ Ｐゴシック" w:hAnsi="ＭＳ Ｐゴシック" w:hint="eastAsia"/>
          <w:sz w:val="21"/>
        </w:rPr>
        <w:t>均)、</w:t>
      </w:r>
      <w:r w:rsidR="005C244C" w:rsidRPr="00E977B9">
        <w:rPr>
          <w:rFonts w:ascii="ＭＳ Ｐゴシック" w:eastAsia="ＭＳ Ｐゴシック" w:hAnsi="ＭＳ Ｐゴシック" w:hint="eastAsia"/>
          <w:sz w:val="21"/>
        </w:rPr>
        <w:t>横谷</w:t>
      </w:r>
    </w:p>
    <w:p w:rsidR="003F128E" w:rsidRPr="00E977B9" w:rsidRDefault="001B613A" w:rsidP="003F128E">
      <w:pPr>
        <w:pStyle w:val="a3"/>
        <w:ind w:leftChars="350" w:left="735"/>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F128E" w:rsidRPr="00E977B9">
        <w:rPr>
          <w:rFonts w:ascii="ＭＳ Ｐゴシック" w:eastAsia="ＭＳ Ｐゴシック" w:hAnsi="ＭＳ Ｐゴシック" w:hint="eastAsia"/>
          <w:sz w:val="21"/>
        </w:rPr>
        <w:t>欠席者)</w:t>
      </w:r>
      <w:r w:rsidR="005C244C" w:rsidRPr="00E977B9">
        <w:rPr>
          <w:rFonts w:ascii="ＭＳ Ｐゴシック" w:eastAsia="ＭＳ Ｐゴシック" w:hAnsi="ＭＳ Ｐゴシック" w:hint="eastAsia"/>
          <w:sz w:val="21"/>
        </w:rPr>
        <w:t>清家</w:t>
      </w:r>
      <w:r w:rsidR="003F128E" w:rsidRPr="00E977B9">
        <w:rPr>
          <w:rFonts w:ascii="ＭＳ Ｐゴシック" w:eastAsia="ＭＳ Ｐゴシック" w:hAnsi="ＭＳ Ｐゴシック" w:hint="eastAsia"/>
          <w:sz w:val="21"/>
        </w:rPr>
        <w:t>、</w:t>
      </w:r>
      <w:r w:rsidR="008740CD">
        <w:rPr>
          <w:rFonts w:ascii="ＭＳ Ｐゴシック" w:eastAsia="ＭＳ Ｐゴシック" w:hAnsi="ＭＳ Ｐゴシック" w:hint="eastAsia"/>
          <w:sz w:val="21"/>
        </w:rPr>
        <w:t>山田</w:t>
      </w:r>
    </w:p>
    <w:p w:rsidR="00FA7151" w:rsidRPr="004808CC" w:rsidRDefault="00FA7151" w:rsidP="00FA7151">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配布資料：</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１．第</w:t>
      </w:r>
      <w:r w:rsidR="00151F71">
        <w:rPr>
          <w:rFonts w:ascii="ＭＳ Ｐゴシック" w:eastAsia="ＭＳ Ｐゴシック" w:hAnsi="ＭＳ Ｐゴシック" w:hint="eastAsia"/>
          <w:sz w:val="21"/>
        </w:rPr>
        <w:t>17</w:t>
      </w:r>
      <w:r w:rsidRPr="004808CC">
        <w:rPr>
          <w:rFonts w:ascii="ＭＳ Ｐゴシック" w:eastAsia="ＭＳ Ｐゴシック" w:hAnsi="ＭＳ Ｐゴシック" w:hint="eastAsia"/>
          <w:sz w:val="21"/>
        </w:rPr>
        <w:t>回リニアコライダー計画推進委員会議事要録</w:t>
      </w:r>
      <w:r w:rsidR="001B613A">
        <w:rPr>
          <w:rFonts w:ascii="ＭＳ Ｐゴシック" w:eastAsia="ＭＳ Ｐゴシック" w:hAnsi="ＭＳ Ｐゴシック" w:hint="eastAsia"/>
          <w:sz w:val="21"/>
        </w:rPr>
        <w:t>(</w:t>
      </w:r>
      <w:r w:rsidRPr="004808CC">
        <w:rPr>
          <w:rFonts w:ascii="ＭＳ Ｐゴシック" w:eastAsia="ＭＳ Ｐゴシック" w:hAnsi="ＭＳ Ｐゴシック" w:hint="eastAsia"/>
          <w:sz w:val="21"/>
        </w:rPr>
        <w:t>案)</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２．KEK-LC加速器</w:t>
      </w:r>
      <w:r w:rsidR="004808CC" w:rsidRPr="004808CC">
        <w:rPr>
          <w:rFonts w:ascii="ＭＳ Ｐゴシック" w:eastAsia="ＭＳ Ｐゴシック" w:hAnsi="ＭＳ Ｐゴシック" w:hint="eastAsia"/>
          <w:sz w:val="21"/>
        </w:rPr>
        <w:t>R&amp;Dレビュー委員会報告</w:t>
      </w:r>
    </w:p>
    <w:p w:rsidR="00CD0E07" w:rsidRPr="004808CC" w:rsidRDefault="00CD0E07" w:rsidP="00151F71">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３．</w:t>
      </w:r>
      <w:r w:rsidR="004808CC" w:rsidRPr="004808CC">
        <w:rPr>
          <w:rFonts w:ascii="ＭＳ Ｐゴシック" w:eastAsia="ＭＳ Ｐゴシック" w:hAnsi="ＭＳ Ｐゴシック" w:hint="eastAsia"/>
          <w:sz w:val="21"/>
        </w:rPr>
        <w:t>STF・量子ビーム実験</w:t>
      </w:r>
      <w:r w:rsidR="00151F71">
        <w:rPr>
          <w:rFonts w:ascii="ＭＳ Ｐゴシック" w:eastAsia="ＭＳ Ｐゴシック" w:hAnsi="ＭＳ Ｐゴシック" w:hint="eastAsia"/>
          <w:sz w:val="21"/>
        </w:rPr>
        <w:t>・</w:t>
      </w:r>
      <w:r w:rsidR="004808CC" w:rsidRPr="004808CC">
        <w:rPr>
          <w:rFonts w:ascii="ＭＳ Ｐゴシック" w:eastAsia="ＭＳ Ｐゴシック" w:hAnsi="ＭＳ Ｐゴシック" w:hint="eastAsia"/>
          <w:sz w:val="21"/>
        </w:rPr>
        <w:t>中間報告</w:t>
      </w:r>
    </w:p>
    <w:p w:rsidR="00CD0E07"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４．</w:t>
      </w:r>
      <w:r w:rsidR="004808CC" w:rsidRPr="004808CC">
        <w:rPr>
          <w:rFonts w:ascii="ＭＳ Ｐゴシック" w:eastAsia="ＭＳ Ｐゴシック" w:hAnsi="ＭＳ Ｐゴシック" w:hint="eastAsia"/>
          <w:sz w:val="21"/>
        </w:rPr>
        <w:t>ATF-II</w:t>
      </w:r>
      <w:r w:rsidR="004808CC">
        <w:rPr>
          <w:rFonts w:ascii="ＭＳ Ｐゴシック" w:eastAsia="ＭＳ Ｐゴシック" w:hAnsi="ＭＳ Ｐゴシック" w:hint="eastAsia"/>
          <w:sz w:val="21"/>
        </w:rPr>
        <w:t>ナノ</w:t>
      </w:r>
      <w:r w:rsidR="004808CC" w:rsidRPr="004808CC">
        <w:rPr>
          <w:rFonts w:ascii="ＭＳ Ｐゴシック" w:eastAsia="ＭＳ Ｐゴシック" w:hAnsi="ＭＳ Ｐゴシック" w:hint="eastAsia"/>
          <w:sz w:val="21"/>
        </w:rPr>
        <w:t>ビーム実験準備状況</w:t>
      </w:r>
    </w:p>
    <w:p w:rsidR="004808CC" w:rsidRDefault="004808CC"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005A0286">
        <w:rPr>
          <w:rFonts w:ascii="ＭＳ Ｐゴシック" w:eastAsia="ＭＳ Ｐゴシック" w:hAnsi="ＭＳ Ｐゴシック" w:hint="eastAsia"/>
          <w:sz w:val="21"/>
        </w:rPr>
        <w:t>LC国内候補地・地質調査・立地検討、進捗報告</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６．拡大高エネルギー委員会からの報告</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７．ILC実現へのロードマップ、国内国際戦略</w:t>
      </w:r>
    </w:p>
    <w:p w:rsidR="00CD0E07" w:rsidRPr="00DB759E" w:rsidRDefault="005A0286" w:rsidP="005A0286">
      <w:pPr>
        <w:pStyle w:val="a3"/>
        <w:ind w:firstLineChars="100" w:firstLine="210"/>
        <w:rPr>
          <w:rFonts w:ascii="ＭＳ Ｐゴシック" w:eastAsia="ＭＳ Ｐゴシック" w:hAnsi="ＭＳ Ｐゴシック"/>
          <w:color w:val="FF0000"/>
          <w:sz w:val="21"/>
        </w:rPr>
      </w:pPr>
      <w:r>
        <w:rPr>
          <w:rFonts w:ascii="ＭＳ Ｐゴシック" w:eastAsia="ＭＳ Ｐゴシック" w:hAnsi="ＭＳ Ｐゴシック" w:hint="eastAsia"/>
          <w:sz w:val="21"/>
        </w:rPr>
        <w:t>７．STF、ATFにおける今後</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～５年間）のR&amp;D計画</w:t>
      </w:r>
    </w:p>
    <w:p w:rsidR="003F128E" w:rsidRPr="00DB759E" w:rsidRDefault="003F128E" w:rsidP="00B3293F">
      <w:pPr>
        <w:pStyle w:val="a3"/>
        <w:rPr>
          <w:rFonts w:ascii="ＭＳ Ｐゴシック" w:eastAsia="ＭＳ Ｐゴシック" w:hAnsi="ＭＳ Ｐゴシック"/>
          <w:color w:val="FF0000"/>
          <w:sz w:val="21"/>
        </w:rPr>
      </w:pPr>
    </w:p>
    <w:p w:rsidR="00B3293F" w:rsidRPr="004808CC" w:rsidRDefault="00B3293F"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議</w:t>
      </w:r>
      <w:r w:rsidR="003F128E" w:rsidRPr="004808CC">
        <w:rPr>
          <w:rFonts w:ascii="ＭＳ Ｐゴシック" w:eastAsia="ＭＳ Ｐゴシック" w:hAnsi="ＭＳ Ｐゴシック" w:hint="eastAsia"/>
          <w:sz w:val="21"/>
        </w:rPr>
        <w:t xml:space="preserve">　</w:t>
      </w:r>
      <w:r w:rsidRPr="004808CC">
        <w:rPr>
          <w:rFonts w:ascii="ＭＳ Ｐゴシック" w:eastAsia="ＭＳ Ｐゴシック" w:hAnsi="ＭＳ Ｐゴシック" w:hint="eastAsia"/>
          <w:sz w:val="21"/>
        </w:rPr>
        <w:t>事：</w:t>
      </w:r>
    </w:p>
    <w:p w:rsidR="00EF71B1" w:rsidRPr="004808CC" w:rsidRDefault="003F128E"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w:t>
      </w:r>
      <w:r w:rsidR="00EF71B1" w:rsidRPr="004808CC">
        <w:rPr>
          <w:rFonts w:ascii="ＭＳ Ｐゴシック" w:eastAsia="ＭＳ Ｐゴシック" w:hAnsi="ＭＳ Ｐゴシック" w:hint="eastAsia"/>
          <w:sz w:val="21"/>
        </w:rPr>
        <w:t>報</w:t>
      </w:r>
      <w:r w:rsidR="007C32C7">
        <w:rPr>
          <w:rFonts w:ascii="ＭＳ Ｐゴシック" w:eastAsia="ＭＳ Ｐゴシック" w:hAnsi="ＭＳ Ｐゴシック" w:hint="eastAsia"/>
          <w:sz w:val="21"/>
        </w:rPr>
        <w:t xml:space="preserve">　</w:t>
      </w:r>
      <w:r w:rsidR="00EF71B1" w:rsidRPr="004808CC">
        <w:rPr>
          <w:rFonts w:ascii="ＭＳ Ｐゴシック" w:eastAsia="ＭＳ Ｐゴシック" w:hAnsi="ＭＳ Ｐゴシック" w:hint="eastAsia"/>
          <w:sz w:val="21"/>
        </w:rPr>
        <w:t>告</w:t>
      </w:r>
    </w:p>
    <w:p w:rsidR="00B82FE6" w:rsidRPr="004808CC" w:rsidRDefault="00B82FE6" w:rsidP="00B82FE6">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はじめに、委員長から本日の議題、検討事項等について説明があった。</w:t>
      </w:r>
    </w:p>
    <w:p w:rsidR="00B82FE6" w:rsidRPr="00DB759E" w:rsidRDefault="00B82FE6" w:rsidP="00B3293F">
      <w:pPr>
        <w:pStyle w:val="a3"/>
        <w:rPr>
          <w:rFonts w:ascii="ＭＳ Ｐゴシック" w:eastAsia="ＭＳ Ｐゴシック" w:hAnsi="ＭＳ Ｐゴシック"/>
          <w:color w:val="FF0000"/>
          <w:sz w:val="21"/>
        </w:rPr>
      </w:pPr>
    </w:p>
    <w:p w:rsidR="003F128E" w:rsidRPr="00E977B9" w:rsidRDefault="00775A5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１－１．</w:t>
      </w:r>
      <w:r w:rsidR="008740CD">
        <w:rPr>
          <w:rFonts w:ascii="ＭＳ Ｐゴシック" w:eastAsia="ＭＳ Ｐゴシック" w:hAnsi="ＭＳ Ｐゴシック" w:hint="eastAsia"/>
          <w:sz w:val="21"/>
        </w:rPr>
        <w:t>LCを取り巻く国際・国内の情勢、指針</w:t>
      </w:r>
    </w:p>
    <w:p w:rsidR="008740CD" w:rsidRDefault="008740CD"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機構長から、</w:t>
      </w:r>
      <w:r w:rsidR="0092007F">
        <w:rPr>
          <w:rFonts w:ascii="ＭＳ Ｐゴシック" w:eastAsia="ＭＳ Ｐゴシック" w:hAnsi="ＭＳ Ｐゴシック" w:hint="eastAsia"/>
          <w:sz w:val="21"/>
        </w:rPr>
        <w:t>7</w:t>
      </w:r>
      <w:r>
        <w:rPr>
          <w:rFonts w:ascii="ＭＳ Ｐゴシック" w:eastAsia="ＭＳ Ｐゴシック" w:hAnsi="ＭＳ Ｐゴシック" w:hint="eastAsia"/>
          <w:sz w:val="21"/>
        </w:rPr>
        <w:t>月以降の</w:t>
      </w:r>
      <w:r w:rsidR="00ED7F48">
        <w:rPr>
          <w:rFonts w:ascii="ＭＳ Ｐゴシック" w:eastAsia="ＭＳ Ｐゴシック" w:hAnsi="ＭＳ Ｐゴシック" w:hint="eastAsia"/>
          <w:sz w:val="21"/>
        </w:rPr>
        <w:t>国内外の動向について説明があった。</w:t>
      </w:r>
    </w:p>
    <w:p w:rsidR="00ED36DD" w:rsidRDefault="00ED7F48"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７月のICHEP</w:t>
      </w:r>
      <w:r w:rsidR="00ED36DD">
        <w:rPr>
          <w:rFonts w:ascii="ＭＳ Ｐゴシック" w:eastAsia="ＭＳ Ｐゴシック" w:hAnsi="ＭＳ Ｐゴシック" w:hint="eastAsia"/>
          <w:sz w:val="21"/>
        </w:rPr>
        <w:t>でのHiggs like 粒子に関する報告により、Higgs粒子のエネルギー領域が明らかになり、I</w:t>
      </w:r>
      <w:r>
        <w:rPr>
          <w:rFonts w:ascii="ＭＳ Ｐゴシック" w:eastAsia="ＭＳ Ｐゴシック" w:hAnsi="ＭＳ Ｐゴシック" w:hint="eastAsia"/>
          <w:sz w:val="21"/>
        </w:rPr>
        <w:t>LCの機運が盛り上がった。</w:t>
      </w:r>
    </w:p>
    <w:p w:rsidR="00ED7F48" w:rsidRDefault="00ED7F48"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日本創成会議</w:t>
      </w:r>
      <w:r w:rsidR="00ED36DD">
        <w:rPr>
          <w:rFonts w:ascii="ＭＳ Ｐゴシック" w:eastAsia="ＭＳ Ｐゴシック" w:hAnsi="ＭＳ Ｐゴシック" w:hint="eastAsia"/>
          <w:sz w:val="21"/>
        </w:rPr>
        <w:t>では、ILCによるグローバル都市創成に関する提言</w:t>
      </w:r>
      <w:r w:rsidR="001B613A">
        <w:rPr>
          <w:rFonts w:ascii="ＭＳ Ｐゴシック" w:eastAsia="ＭＳ Ｐゴシック" w:hAnsi="ＭＳ Ｐゴシック" w:hint="eastAsia"/>
          <w:sz w:val="21"/>
        </w:rPr>
        <w:t>(</w:t>
      </w:r>
      <w:r w:rsidR="0092007F">
        <w:rPr>
          <w:rFonts w:ascii="ＭＳ Ｐゴシック" w:eastAsia="ＭＳ Ｐゴシック" w:hAnsi="ＭＳ Ｐゴシック"/>
          <w:sz w:val="21"/>
        </w:rPr>
        <w:t>7/12</w:t>
      </w:r>
      <w:r w:rsidR="0092007F">
        <w:rPr>
          <w:rFonts w:ascii="ＭＳ Ｐゴシック" w:eastAsia="ＭＳ Ｐゴシック" w:hAnsi="ＭＳ Ｐゴシック" w:hint="eastAsia"/>
          <w:sz w:val="21"/>
        </w:rPr>
        <w:t>）</w:t>
      </w:r>
      <w:r w:rsidR="00ED36DD">
        <w:rPr>
          <w:rFonts w:ascii="ＭＳ Ｐゴシック" w:eastAsia="ＭＳ Ｐゴシック" w:hAnsi="ＭＳ Ｐゴシック" w:hint="eastAsia"/>
          <w:sz w:val="21"/>
        </w:rPr>
        <w:t>がまとめられた。</w:t>
      </w:r>
      <w:r>
        <w:rPr>
          <w:rFonts w:ascii="ＭＳ Ｐゴシック" w:eastAsia="ＭＳ Ｐゴシック" w:hAnsi="ＭＳ Ｐゴシック" w:hint="eastAsia"/>
          <w:sz w:val="21"/>
        </w:rPr>
        <w:t>この</w:t>
      </w:r>
      <w:r w:rsidR="00ED36DD">
        <w:rPr>
          <w:rFonts w:ascii="ＭＳ Ｐゴシック" w:eastAsia="ＭＳ Ｐゴシック" w:hAnsi="ＭＳ Ｐゴシック" w:hint="eastAsia"/>
          <w:sz w:val="21"/>
        </w:rPr>
        <w:t>中の</w:t>
      </w:r>
      <w:r>
        <w:rPr>
          <w:rFonts w:ascii="ＭＳ Ｐゴシック" w:eastAsia="ＭＳ Ｐゴシック" w:hAnsi="ＭＳ Ｐゴシック" w:hint="eastAsia"/>
          <w:sz w:val="21"/>
        </w:rPr>
        <w:t>、</w:t>
      </w:r>
      <w:r w:rsidR="00ED36DD">
        <w:rPr>
          <w:rFonts w:ascii="ＭＳ Ｐゴシック" w:eastAsia="ＭＳ Ｐゴシック" w:hAnsi="ＭＳ Ｐゴシック" w:hint="eastAsia"/>
          <w:sz w:val="21"/>
        </w:rPr>
        <w:t>「</w:t>
      </w:r>
      <w:r w:rsidR="00CD7EEE">
        <w:rPr>
          <w:rFonts w:ascii="ＭＳ Ｐゴシック" w:eastAsia="ＭＳ Ｐゴシック" w:hAnsi="ＭＳ Ｐゴシック" w:hint="eastAsia"/>
          <w:sz w:val="21"/>
        </w:rPr>
        <w:t>地域開国</w:t>
      </w:r>
      <w:r w:rsidR="00ED36DD">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という言葉が意義深い言葉</w:t>
      </w:r>
      <w:r w:rsidR="001B613A">
        <w:rPr>
          <w:rFonts w:ascii="ＭＳ Ｐゴシック" w:eastAsia="ＭＳ Ｐゴシック" w:hAnsi="ＭＳ Ｐゴシック" w:hint="eastAsia"/>
          <w:sz w:val="21"/>
        </w:rPr>
        <w:t>(</w:t>
      </w:r>
      <w:r w:rsidR="0092007F">
        <w:rPr>
          <w:rFonts w:ascii="ＭＳ Ｐゴシック" w:eastAsia="ＭＳ Ｐゴシック" w:hAnsi="ＭＳ Ｐゴシック" w:hint="eastAsia"/>
          <w:sz w:val="21"/>
        </w:rPr>
        <w:t>重要な意味、かつての長崎の出島</w:t>
      </w:r>
      <w:r w:rsidR="00CF3E2C">
        <w:rPr>
          <w:rFonts w:ascii="ＭＳ Ｐゴシック" w:eastAsia="ＭＳ Ｐゴシック" w:hAnsi="ＭＳ Ｐゴシック" w:hint="eastAsia"/>
          <w:sz w:val="21"/>
        </w:rPr>
        <w:t>のようなイメージか、</w:t>
      </w:r>
      <w:r w:rsidR="0092007F">
        <w:rPr>
          <w:rFonts w:ascii="ＭＳ Ｐゴシック" w:eastAsia="ＭＳ Ｐゴシック" w:hAnsi="ＭＳ Ｐゴシック" w:hint="eastAsia"/>
          <w:sz w:val="21"/>
        </w:rPr>
        <w:t>これまでにないものを</w:t>
      </w:r>
      <w:r w:rsidR="00CF3E2C">
        <w:rPr>
          <w:rFonts w:ascii="ＭＳ Ｐゴシック" w:eastAsia="ＭＳ Ｐゴシック" w:hAnsi="ＭＳ Ｐゴシック" w:hint="eastAsia"/>
          <w:sz w:val="21"/>
        </w:rPr>
        <w:t>作り</w:t>
      </w:r>
      <w:r w:rsidR="0092007F">
        <w:rPr>
          <w:rFonts w:ascii="ＭＳ Ｐゴシック" w:eastAsia="ＭＳ Ｐゴシック" w:hAnsi="ＭＳ Ｐゴシック" w:hint="eastAsia"/>
          <w:sz w:val="21"/>
        </w:rPr>
        <w:t>出すことになる）</w:t>
      </w:r>
      <w:r w:rsidR="00CF3E2C">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あり、よく吟味する必要があると考えている。</w:t>
      </w:r>
    </w:p>
    <w:p w:rsidR="00ED7F48" w:rsidRDefault="00ED7F48"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w:t>
      </w:r>
      <w:r w:rsidR="00ED36DD">
        <w:rPr>
          <w:rFonts w:ascii="ＭＳ Ｐゴシック" w:eastAsia="ＭＳ Ｐゴシック" w:hAnsi="ＭＳ Ｐゴシック" w:hint="eastAsia"/>
          <w:sz w:val="21"/>
        </w:rPr>
        <w:t>で</w:t>
      </w:r>
      <w:r w:rsidR="007F5EE0">
        <w:rPr>
          <w:rFonts w:ascii="ＭＳ Ｐゴシック" w:eastAsia="ＭＳ Ｐゴシック" w:hAnsi="ＭＳ Ｐゴシック" w:hint="eastAsia"/>
          <w:sz w:val="21"/>
        </w:rPr>
        <w:t>は、</w:t>
      </w:r>
      <w:r w:rsidR="00ED36DD">
        <w:rPr>
          <w:rFonts w:ascii="ＭＳ Ｐゴシック" w:eastAsia="ＭＳ Ｐゴシック" w:hAnsi="ＭＳ Ｐゴシック" w:hint="eastAsia"/>
          <w:sz w:val="21"/>
        </w:rPr>
        <w:t>来年度の</w:t>
      </w:r>
      <w:r>
        <w:rPr>
          <w:rFonts w:ascii="ＭＳ Ｐゴシック" w:eastAsia="ＭＳ Ｐゴシック" w:hAnsi="ＭＳ Ｐゴシック" w:hint="eastAsia"/>
          <w:sz w:val="21"/>
        </w:rPr>
        <w:t>ILC関連の予算措置が百万ドルで</w:t>
      </w:r>
      <w:r w:rsidR="007F5EE0">
        <w:rPr>
          <w:rFonts w:ascii="ＭＳ Ｐゴシック" w:eastAsia="ＭＳ Ｐゴシック" w:hAnsi="ＭＳ Ｐゴシック" w:hint="eastAsia"/>
          <w:sz w:val="21"/>
        </w:rPr>
        <w:t>厳しい状況にある。</w:t>
      </w:r>
      <w:r w:rsidR="00CD3688">
        <w:rPr>
          <w:rFonts w:ascii="ＭＳ Ｐゴシック" w:eastAsia="ＭＳ Ｐゴシック" w:hAnsi="ＭＳ Ｐゴシック" w:hint="eastAsia"/>
          <w:sz w:val="21"/>
        </w:rPr>
        <w:t>これに対して、</w:t>
      </w:r>
      <w:r w:rsidR="007F5EE0">
        <w:rPr>
          <w:rFonts w:ascii="ＭＳ Ｐゴシック" w:eastAsia="ＭＳ Ｐゴシック" w:hAnsi="ＭＳ Ｐゴシック" w:hint="eastAsia"/>
          <w:sz w:val="21"/>
        </w:rPr>
        <w:t>日本側関係者が</w:t>
      </w:r>
      <w:r>
        <w:rPr>
          <w:rFonts w:ascii="ＭＳ Ｐゴシック" w:eastAsia="ＭＳ Ｐゴシック" w:hAnsi="ＭＳ Ｐゴシック" w:hint="eastAsia"/>
          <w:sz w:val="21"/>
        </w:rPr>
        <w:t>連名で</w:t>
      </w:r>
      <w:r w:rsidR="00B27B57">
        <w:rPr>
          <w:rFonts w:ascii="ＭＳ Ｐゴシック" w:eastAsia="ＭＳ Ｐゴシック" w:hAnsi="ＭＳ Ｐゴシック" w:hint="eastAsia"/>
          <w:sz w:val="21"/>
        </w:rPr>
        <w:t>米国エネルギー省</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DOE</w:t>
      </w:r>
      <w:r w:rsidR="00B27B57">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Office of ScienceのDirectorである</w:t>
      </w:r>
      <w:r w:rsidR="00ED36DD">
        <w:rPr>
          <w:rFonts w:ascii="ＭＳ Ｐゴシック" w:eastAsia="ＭＳ Ｐゴシック" w:hAnsi="ＭＳ Ｐゴシック" w:hint="eastAsia"/>
          <w:sz w:val="21"/>
        </w:rPr>
        <w:t xml:space="preserve">Dr. </w:t>
      </w:r>
      <w:r>
        <w:rPr>
          <w:rFonts w:ascii="ＭＳ Ｐゴシック" w:eastAsia="ＭＳ Ｐゴシック" w:hAnsi="ＭＳ Ｐゴシック" w:hint="eastAsia"/>
          <w:sz w:val="21"/>
        </w:rPr>
        <w:t>Brinkmanに、</w:t>
      </w:r>
      <w:r w:rsidR="00ED36DD">
        <w:rPr>
          <w:rFonts w:ascii="ＭＳ Ｐゴシック" w:eastAsia="ＭＳ Ｐゴシック" w:hAnsi="ＭＳ Ｐゴシック" w:hint="eastAsia"/>
          <w:sz w:val="21"/>
        </w:rPr>
        <w:t>日米協力の更なる緊密化、国際プロジェクトであるILCへの米国の参加、日米事業の更なる継続、を提案する書簡を送った</w:t>
      </w:r>
      <w:r>
        <w:rPr>
          <w:rFonts w:ascii="ＭＳ Ｐゴシック" w:eastAsia="ＭＳ Ｐゴシック" w:hAnsi="ＭＳ Ｐゴシック" w:hint="eastAsia"/>
          <w:sz w:val="21"/>
        </w:rPr>
        <w:t>。</w:t>
      </w:r>
    </w:p>
    <w:p w:rsidR="00420883" w:rsidRDefault="00420883"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10月</w:t>
      </w:r>
      <w:r w:rsidR="00CD3688">
        <w:rPr>
          <w:rFonts w:ascii="ＭＳ Ｐゴシック" w:eastAsia="ＭＳ Ｐゴシック" w:hAnsi="ＭＳ Ｐゴシック" w:hint="eastAsia"/>
          <w:sz w:val="21"/>
        </w:rPr>
        <w:t>に</w:t>
      </w:r>
      <w:r w:rsidR="007C4569">
        <w:rPr>
          <w:rFonts w:ascii="ＭＳ Ｐゴシック" w:eastAsia="ＭＳ Ｐゴシック" w:hAnsi="ＭＳ Ｐゴシック" w:hint="eastAsia"/>
          <w:sz w:val="21"/>
        </w:rPr>
        <w:t>アナハイムで</w:t>
      </w:r>
      <w:r w:rsidR="00CD3688">
        <w:rPr>
          <w:rFonts w:ascii="ＭＳ Ｐゴシック" w:eastAsia="ＭＳ Ｐゴシック" w:hAnsi="ＭＳ Ｐゴシック" w:hint="eastAsia"/>
          <w:sz w:val="21"/>
        </w:rPr>
        <w:t>開催された</w:t>
      </w:r>
      <w:r>
        <w:rPr>
          <w:rFonts w:ascii="ＭＳ Ｐゴシック" w:eastAsia="ＭＳ Ｐゴシック" w:hAnsi="ＭＳ Ｐゴシック" w:hint="eastAsia"/>
          <w:sz w:val="21"/>
        </w:rPr>
        <w:t>IEEE</w:t>
      </w:r>
      <w:r w:rsidR="00B27B57">
        <w:rPr>
          <w:rFonts w:ascii="ＭＳ Ｐゴシック" w:eastAsia="ＭＳ Ｐゴシック" w:hAnsi="ＭＳ Ｐゴシック" w:hint="eastAsia"/>
          <w:sz w:val="21"/>
        </w:rPr>
        <w:t>シンポジウム</w:t>
      </w:r>
      <w:r>
        <w:rPr>
          <w:rFonts w:ascii="ＭＳ Ｐゴシック" w:eastAsia="ＭＳ Ｐゴシック" w:hAnsi="ＭＳ Ｐゴシック" w:hint="eastAsia"/>
          <w:sz w:val="21"/>
        </w:rPr>
        <w:t>での</w:t>
      </w:r>
      <w:r w:rsidR="00B27B57">
        <w:rPr>
          <w:rFonts w:ascii="ＭＳ Ｐゴシック" w:eastAsia="ＭＳ Ｐゴシック" w:hAnsi="ＭＳ Ｐゴシック" w:hint="eastAsia"/>
          <w:sz w:val="21"/>
        </w:rPr>
        <w:t>特別</w:t>
      </w:r>
      <w:r>
        <w:rPr>
          <w:rFonts w:ascii="ＭＳ Ｐゴシック" w:eastAsia="ＭＳ Ｐゴシック" w:hAnsi="ＭＳ Ｐゴシック" w:hint="eastAsia"/>
          <w:sz w:val="21"/>
        </w:rPr>
        <w:t>ILCセッションにおいて、</w:t>
      </w:r>
      <w:r w:rsidR="007C4569">
        <w:rPr>
          <w:rFonts w:ascii="ＭＳ Ｐゴシック" w:eastAsia="ＭＳ Ｐゴシック" w:hAnsi="ＭＳ Ｐゴシック" w:hint="eastAsia"/>
          <w:sz w:val="21"/>
        </w:rPr>
        <w:t>世話人</w:t>
      </w:r>
      <w:r w:rsidR="00CD3688">
        <w:rPr>
          <w:rFonts w:ascii="ＭＳ Ｐゴシック" w:eastAsia="ＭＳ Ｐゴシック" w:hAnsi="ＭＳ Ｐゴシック" w:hint="eastAsia"/>
          <w:sz w:val="21"/>
        </w:rPr>
        <w:t>から</w:t>
      </w:r>
      <w:r>
        <w:rPr>
          <w:rFonts w:ascii="ＭＳ Ｐゴシック" w:eastAsia="ＭＳ Ｐゴシック" w:hAnsi="ＭＳ Ｐゴシック" w:hint="eastAsia"/>
          <w:sz w:val="21"/>
        </w:rPr>
        <w:t>の求めに応じ日本の</w:t>
      </w:r>
      <w:r w:rsidR="00CD3688">
        <w:rPr>
          <w:rFonts w:ascii="ＭＳ Ｐゴシック" w:eastAsia="ＭＳ Ｐゴシック" w:hAnsi="ＭＳ Ｐゴシック" w:hint="eastAsia"/>
          <w:sz w:val="21"/>
        </w:rPr>
        <w:t>ILCに関する</w:t>
      </w:r>
      <w:r>
        <w:rPr>
          <w:rFonts w:ascii="ＭＳ Ｐゴシック" w:eastAsia="ＭＳ Ｐゴシック" w:hAnsi="ＭＳ Ｐゴシック" w:hint="eastAsia"/>
          <w:sz w:val="21"/>
        </w:rPr>
        <w:t>状況</w:t>
      </w:r>
      <w:r w:rsidR="001B613A">
        <w:rPr>
          <w:rFonts w:ascii="ＭＳ Ｐゴシック" w:eastAsia="ＭＳ Ｐゴシック" w:hAnsi="ＭＳ Ｐゴシック" w:hint="eastAsia"/>
          <w:sz w:val="21"/>
        </w:rPr>
        <w:t>(</w:t>
      </w:r>
      <w:r w:rsidR="0028309E">
        <w:rPr>
          <w:rFonts w:ascii="ＭＳ Ｐゴシック" w:eastAsia="ＭＳ Ｐゴシック" w:hAnsi="ＭＳ Ｐゴシック"/>
          <w:sz w:val="21"/>
        </w:rPr>
        <w:t>Japanese initiative</w:t>
      </w:r>
      <w:r w:rsidR="0028309E">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を</w:t>
      </w:r>
      <w:r w:rsidR="00CD3688">
        <w:rPr>
          <w:rFonts w:ascii="ＭＳ Ｐゴシック" w:eastAsia="ＭＳ Ｐゴシック" w:hAnsi="ＭＳ Ｐゴシック" w:hint="eastAsia"/>
          <w:sz w:val="21"/>
        </w:rPr>
        <w:t>説明した。</w:t>
      </w:r>
      <w:r w:rsidR="00A77938">
        <w:rPr>
          <w:rFonts w:ascii="ＭＳ Ｐゴシック" w:eastAsia="ＭＳ Ｐゴシック" w:hAnsi="ＭＳ Ｐゴシック" w:hint="eastAsia"/>
          <w:sz w:val="21"/>
        </w:rPr>
        <w:t>また、</w:t>
      </w:r>
      <w:r>
        <w:rPr>
          <w:rFonts w:ascii="ＭＳ Ｐゴシック" w:eastAsia="ＭＳ Ｐゴシック" w:hAnsi="ＭＳ Ｐゴシック" w:hint="eastAsia"/>
          <w:sz w:val="21"/>
        </w:rPr>
        <w:t>10月</w:t>
      </w:r>
      <w:r w:rsidR="00A77938">
        <w:rPr>
          <w:rFonts w:ascii="ＭＳ Ｐゴシック" w:eastAsia="ＭＳ Ｐゴシック" w:hAnsi="ＭＳ Ｐゴシック" w:hint="eastAsia"/>
          <w:sz w:val="21"/>
        </w:rPr>
        <w:t>に福岡で開催されたAEPS</w:t>
      </w:r>
      <w:r w:rsidR="001B613A">
        <w:rPr>
          <w:rFonts w:ascii="ＭＳ Ｐゴシック" w:eastAsia="ＭＳ Ｐゴシック" w:hAnsi="ＭＳ Ｐゴシック" w:hint="eastAsia"/>
          <w:sz w:val="21"/>
        </w:rPr>
        <w:t>(</w:t>
      </w:r>
      <w:r w:rsidR="00A77938">
        <w:rPr>
          <w:rFonts w:ascii="ＭＳ Ｐゴシック" w:eastAsia="ＭＳ Ｐゴシック" w:hAnsi="ＭＳ Ｐゴシック" w:hint="eastAsia"/>
          <w:sz w:val="21"/>
        </w:rPr>
        <w:t>Asia Europe Pacific School for High Energy Physics)</w:t>
      </w:r>
      <w:r w:rsidR="007A54B4">
        <w:rPr>
          <w:rFonts w:ascii="ＭＳ Ｐゴシック" w:eastAsia="ＭＳ Ｐゴシック" w:hAnsi="ＭＳ Ｐゴシック" w:hint="eastAsia"/>
          <w:sz w:val="21"/>
        </w:rPr>
        <w:t>に出席の</w:t>
      </w:r>
      <w:r w:rsidR="00A77938">
        <w:rPr>
          <w:rFonts w:ascii="ＭＳ Ｐゴシック" w:eastAsia="ＭＳ Ｐゴシック" w:hAnsi="ＭＳ Ｐゴシック" w:hint="eastAsia"/>
          <w:sz w:val="21"/>
        </w:rPr>
        <w:t>ために</w:t>
      </w:r>
      <w:r w:rsidR="00BE3336">
        <w:rPr>
          <w:rFonts w:ascii="ＭＳ Ｐゴシック" w:eastAsia="ＭＳ Ｐゴシック" w:hAnsi="ＭＳ Ｐゴシック" w:hint="eastAsia"/>
          <w:sz w:val="21"/>
        </w:rPr>
        <w:t>来日</w:t>
      </w:r>
      <w:r w:rsidR="007A54B4">
        <w:rPr>
          <w:rFonts w:ascii="ＭＳ Ｐゴシック" w:eastAsia="ＭＳ Ｐゴシック" w:hAnsi="ＭＳ Ｐゴシック" w:hint="eastAsia"/>
          <w:sz w:val="21"/>
        </w:rPr>
        <w:t>の</w:t>
      </w:r>
      <w:r w:rsidR="0032689C">
        <w:rPr>
          <w:rFonts w:ascii="ＭＳ Ｐゴシック" w:eastAsia="ＭＳ Ｐゴシック" w:hAnsi="ＭＳ Ｐゴシック" w:hint="eastAsia"/>
          <w:sz w:val="21"/>
        </w:rPr>
        <w:t>ホイヤー</w:t>
      </w:r>
      <w:r w:rsidR="001B613A">
        <w:rPr>
          <w:rFonts w:ascii="ＭＳ Ｐゴシック" w:eastAsia="ＭＳ Ｐゴシック" w:hAnsi="ＭＳ Ｐゴシック" w:hint="eastAsia"/>
          <w:sz w:val="21"/>
        </w:rPr>
        <w:t>(</w:t>
      </w:r>
      <w:proofErr w:type="spellStart"/>
      <w:r>
        <w:rPr>
          <w:rFonts w:ascii="ＭＳ Ｐゴシック" w:eastAsia="ＭＳ Ｐゴシック" w:hAnsi="ＭＳ Ｐゴシック" w:hint="eastAsia"/>
          <w:sz w:val="21"/>
        </w:rPr>
        <w:t>Heuer</w:t>
      </w:r>
      <w:proofErr w:type="spellEnd"/>
      <w:r w:rsidR="0032689C">
        <w:rPr>
          <w:rFonts w:ascii="ＭＳ Ｐゴシック" w:eastAsia="ＭＳ Ｐゴシック" w:hAnsi="ＭＳ Ｐゴシック" w:hint="eastAsia"/>
          <w:sz w:val="21"/>
        </w:rPr>
        <w:t>）</w:t>
      </w:r>
      <w:r w:rsidR="00A77938">
        <w:rPr>
          <w:rFonts w:ascii="ＭＳ Ｐゴシック" w:eastAsia="ＭＳ Ｐゴシック" w:hAnsi="ＭＳ Ｐゴシック" w:hint="eastAsia"/>
          <w:sz w:val="21"/>
        </w:rPr>
        <w:t>CERN所長</w:t>
      </w:r>
      <w:r w:rsidR="007A54B4">
        <w:rPr>
          <w:rFonts w:ascii="ＭＳ Ｐゴシック" w:eastAsia="ＭＳ Ｐゴシック" w:hAnsi="ＭＳ Ｐゴシック" w:hint="eastAsia"/>
          <w:sz w:val="21"/>
        </w:rPr>
        <w:t>の参加を得て</w:t>
      </w:r>
      <w:r w:rsidR="00A77938">
        <w:rPr>
          <w:rFonts w:ascii="ＭＳ Ｐゴシック" w:eastAsia="ＭＳ Ｐゴシック" w:hAnsi="ＭＳ Ｐゴシック" w:hint="eastAsia"/>
          <w:sz w:val="21"/>
        </w:rPr>
        <w:t>、東京大学において</w:t>
      </w:r>
      <w:r w:rsidR="009A3D39">
        <w:rPr>
          <w:rFonts w:ascii="ＭＳ Ｐゴシック" w:eastAsia="ＭＳ Ｐゴシック" w:hAnsi="ＭＳ Ｐゴシック" w:hint="eastAsia"/>
          <w:sz w:val="21"/>
        </w:rPr>
        <w:t>AAA、日本創成会議が中心となって</w:t>
      </w:r>
      <w:r>
        <w:rPr>
          <w:rFonts w:ascii="ＭＳ Ｐゴシック" w:eastAsia="ＭＳ Ｐゴシック" w:hAnsi="ＭＳ Ｐゴシック" w:hint="eastAsia"/>
          <w:sz w:val="21"/>
        </w:rPr>
        <w:t>シンポジウムを開催</w:t>
      </w:r>
      <w:r w:rsidR="009A3D39">
        <w:rPr>
          <w:rFonts w:ascii="ＭＳ Ｐゴシック" w:eastAsia="ＭＳ Ｐゴシック" w:hAnsi="ＭＳ Ｐゴシック" w:hint="eastAsia"/>
          <w:sz w:val="21"/>
        </w:rPr>
        <w:t>し、文科省関係者、産業界</w:t>
      </w:r>
      <w:r w:rsidR="001B613A">
        <w:rPr>
          <w:rFonts w:ascii="ＭＳ Ｐゴシック" w:eastAsia="ＭＳ Ｐゴシック" w:hAnsi="ＭＳ Ｐゴシック" w:hint="eastAsia"/>
          <w:sz w:val="21"/>
        </w:rPr>
        <w:t>(</w:t>
      </w:r>
      <w:r w:rsidR="009A3D39">
        <w:rPr>
          <w:rFonts w:ascii="ＭＳ Ｐゴシック" w:eastAsia="ＭＳ Ｐゴシック" w:hAnsi="ＭＳ Ｐゴシック" w:hint="eastAsia"/>
          <w:sz w:val="21"/>
        </w:rPr>
        <w:t>AAA)、議連関係者等が出席した</w:t>
      </w:r>
      <w:r>
        <w:rPr>
          <w:rFonts w:ascii="ＭＳ Ｐゴシック" w:eastAsia="ＭＳ Ｐゴシック" w:hAnsi="ＭＳ Ｐゴシック" w:hint="eastAsia"/>
          <w:sz w:val="21"/>
        </w:rPr>
        <w:t>。</w:t>
      </w:r>
    </w:p>
    <w:p w:rsidR="00420883" w:rsidRDefault="00420883"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lastRenderedPageBreak/>
        <w:t>ILC</w:t>
      </w:r>
      <w:r w:rsidR="009A3D39">
        <w:rPr>
          <w:rFonts w:ascii="ＭＳ Ｐゴシック" w:eastAsia="ＭＳ Ｐゴシック" w:hAnsi="ＭＳ Ｐゴシック" w:hint="eastAsia"/>
          <w:sz w:val="21"/>
        </w:rPr>
        <w:t>に関する</w:t>
      </w:r>
      <w:r>
        <w:rPr>
          <w:rFonts w:ascii="ＭＳ Ｐゴシック" w:eastAsia="ＭＳ Ｐゴシック" w:hAnsi="ＭＳ Ｐゴシック" w:hint="eastAsia"/>
          <w:sz w:val="21"/>
        </w:rPr>
        <w:t>予算</w:t>
      </w:r>
      <w:r w:rsidR="009A3D39">
        <w:rPr>
          <w:rFonts w:ascii="ＭＳ Ｐゴシック" w:eastAsia="ＭＳ Ｐゴシック" w:hAnsi="ＭＳ Ｐゴシック" w:hint="eastAsia"/>
          <w:sz w:val="21"/>
        </w:rPr>
        <w:t>の考え方としては、ホスト国が50%、それ以外の参加国が50%を負担する、という原則</w:t>
      </w:r>
      <w:r w:rsidR="00BE3336">
        <w:rPr>
          <w:rFonts w:ascii="ＭＳ Ｐゴシック" w:eastAsia="ＭＳ Ｐゴシック" w:hAnsi="ＭＳ Ｐゴシック" w:hint="eastAsia"/>
          <w:sz w:val="21"/>
        </w:rPr>
        <w:t>からスタートすべきである</w:t>
      </w:r>
      <w:r w:rsidR="009A3D39">
        <w:rPr>
          <w:rFonts w:ascii="ＭＳ Ｐゴシック" w:eastAsia="ＭＳ Ｐゴシック" w:hAnsi="ＭＳ Ｐゴシック" w:hint="eastAsia"/>
          <w:sz w:val="21"/>
        </w:rPr>
        <w:t>。素粒子物理、高エネルギー物理に大規模な予算措置がされるようでは、国内の学術関係からも反発を招く恐れがある。そこで</w:t>
      </w:r>
      <w:r w:rsidR="00B50E93">
        <w:rPr>
          <w:rFonts w:ascii="ＭＳ Ｐゴシック" w:eastAsia="ＭＳ Ｐゴシック" w:hAnsi="ＭＳ Ｐゴシック" w:hint="eastAsia"/>
          <w:sz w:val="21"/>
        </w:rPr>
        <w:t>日本の場合は、地域振興といった付加価値</w:t>
      </w:r>
      <w:r w:rsidR="009A3D39">
        <w:rPr>
          <w:rFonts w:ascii="ＭＳ Ｐゴシック" w:eastAsia="ＭＳ Ｐゴシック" w:hAnsi="ＭＳ Ｐゴシック" w:hint="eastAsia"/>
          <w:sz w:val="21"/>
        </w:rPr>
        <w:t>、</w:t>
      </w:r>
      <w:r w:rsidR="00B50E93">
        <w:rPr>
          <w:rFonts w:ascii="ＭＳ Ｐゴシック" w:eastAsia="ＭＳ Ｐゴシック" w:hAnsi="ＭＳ Ｐゴシック" w:hint="eastAsia"/>
          <w:sz w:val="21"/>
        </w:rPr>
        <w:t>文科省を超えた</w:t>
      </w:r>
      <w:r w:rsidR="009A3D39">
        <w:rPr>
          <w:rFonts w:ascii="ＭＳ Ｐゴシック" w:eastAsia="ＭＳ Ｐゴシック" w:hAnsi="ＭＳ Ｐゴシック" w:hint="eastAsia"/>
          <w:sz w:val="21"/>
        </w:rPr>
        <w:t>省庁をまたぐ</w:t>
      </w:r>
      <w:r w:rsidR="00B50E93">
        <w:rPr>
          <w:rFonts w:ascii="ＭＳ Ｐゴシック" w:eastAsia="ＭＳ Ｐゴシック" w:hAnsi="ＭＳ Ｐゴシック" w:hint="eastAsia"/>
          <w:sz w:val="21"/>
        </w:rPr>
        <w:t>プロジェクトと</w:t>
      </w:r>
      <w:r w:rsidR="009A3D39">
        <w:rPr>
          <w:rFonts w:ascii="ＭＳ Ｐゴシック" w:eastAsia="ＭＳ Ｐゴシック" w:hAnsi="ＭＳ Ｐゴシック" w:hint="eastAsia"/>
          <w:sz w:val="21"/>
        </w:rPr>
        <w:t>しての</w:t>
      </w:r>
      <w:r w:rsidR="00B50E93">
        <w:rPr>
          <w:rFonts w:ascii="ＭＳ Ｐゴシック" w:eastAsia="ＭＳ Ｐゴシック" w:hAnsi="ＭＳ Ｐゴシック" w:hint="eastAsia"/>
          <w:sz w:val="21"/>
        </w:rPr>
        <w:t>位置付け、</w:t>
      </w:r>
      <w:r w:rsidR="009A3D39">
        <w:rPr>
          <w:rFonts w:ascii="ＭＳ Ｐゴシック" w:eastAsia="ＭＳ Ｐゴシック" w:hAnsi="ＭＳ Ｐゴシック" w:hint="eastAsia"/>
          <w:sz w:val="21"/>
        </w:rPr>
        <w:t>などを加味して、予算獲得を目指す。</w:t>
      </w:r>
    </w:p>
    <w:p w:rsidR="00B50E93" w:rsidRDefault="00CD3688"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CERNとの関係では、現在CERNが検討している</w:t>
      </w:r>
      <w:r w:rsidR="002B5231">
        <w:rPr>
          <w:rFonts w:ascii="ＭＳ Ｐゴシック" w:eastAsia="ＭＳ Ｐゴシック" w:hAnsi="ＭＳ Ｐゴシック" w:hint="eastAsia"/>
          <w:sz w:val="21"/>
        </w:rPr>
        <w:t>准</w:t>
      </w:r>
      <w:r>
        <w:rPr>
          <w:rFonts w:ascii="ＭＳ Ｐゴシック" w:eastAsia="ＭＳ Ｐゴシック" w:hAnsi="ＭＳ Ｐゴシック" w:hint="eastAsia"/>
          <w:sz w:val="21"/>
        </w:rPr>
        <w:t>メンバー国</w:t>
      </w:r>
      <w:r w:rsidR="00CF3E2C">
        <w:rPr>
          <w:rFonts w:ascii="ＭＳ Ｐゴシック" w:eastAsia="ＭＳ Ｐゴシック" w:hAnsi="ＭＳ Ｐゴシック" w:hint="eastAsia"/>
          <w:sz w:val="21"/>
        </w:rPr>
        <w:t>について</w:t>
      </w:r>
      <w:r>
        <w:rPr>
          <w:rFonts w:ascii="ＭＳ Ｐゴシック" w:eastAsia="ＭＳ Ｐゴシック" w:hAnsi="ＭＳ Ｐゴシック" w:hint="eastAsia"/>
          <w:sz w:val="21"/>
        </w:rPr>
        <w:t>プロジェクトごとに参加できるような新たなステータスができないかCERN、米国と議論をしている。また、</w:t>
      </w:r>
      <w:proofErr w:type="spellStart"/>
      <w:r>
        <w:rPr>
          <w:rFonts w:ascii="ＭＳ Ｐゴシック" w:eastAsia="ＭＳ Ｐゴシック" w:hAnsi="ＭＳ Ｐゴシック" w:hint="eastAsia"/>
          <w:sz w:val="21"/>
        </w:rPr>
        <w:t>Heuer</w:t>
      </w:r>
      <w:proofErr w:type="spellEnd"/>
      <w:r>
        <w:rPr>
          <w:rFonts w:ascii="ＭＳ Ｐゴシック" w:eastAsia="ＭＳ Ｐゴシック" w:hAnsi="ＭＳ Ｐゴシック" w:hint="eastAsia"/>
          <w:sz w:val="21"/>
        </w:rPr>
        <w:t>所長に対しては、</w:t>
      </w:r>
      <w:r w:rsidR="00B50E93">
        <w:rPr>
          <w:rFonts w:ascii="ＭＳ Ｐゴシック" w:eastAsia="ＭＳ Ｐゴシック" w:hAnsi="ＭＳ Ｐゴシック" w:hint="eastAsia"/>
          <w:sz w:val="21"/>
        </w:rPr>
        <w:t>ILC</w:t>
      </w:r>
      <w:r>
        <w:rPr>
          <w:rFonts w:ascii="ＭＳ Ｐゴシック" w:eastAsia="ＭＳ Ｐゴシック" w:hAnsi="ＭＳ Ｐゴシック" w:hint="eastAsia"/>
          <w:sz w:val="21"/>
        </w:rPr>
        <w:t>の</w:t>
      </w:r>
      <w:r w:rsidR="002B5231">
        <w:rPr>
          <w:rFonts w:ascii="ＭＳ Ｐゴシック" w:eastAsia="ＭＳ Ｐゴシック" w:hAnsi="ＭＳ Ｐゴシック" w:hint="eastAsia"/>
          <w:sz w:val="21"/>
        </w:rPr>
        <w:t>多国籍研究所</w:t>
      </w:r>
      <w:r w:rsidR="001B613A">
        <w:rPr>
          <w:rFonts w:ascii="ＭＳ Ｐゴシック" w:eastAsia="ＭＳ Ｐゴシック" w:hAnsi="ＭＳ Ｐゴシック" w:hint="eastAsia"/>
          <w:sz w:val="21"/>
        </w:rPr>
        <w:t>(</w:t>
      </w:r>
      <w:r w:rsidR="00B50E93">
        <w:rPr>
          <w:rFonts w:ascii="ＭＳ Ｐゴシック" w:eastAsia="ＭＳ Ｐゴシック" w:hAnsi="ＭＳ Ｐゴシック" w:hint="eastAsia"/>
          <w:sz w:val="21"/>
        </w:rPr>
        <w:t>マルチ</w:t>
      </w:r>
      <w:r w:rsidR="00BE3336">
        <w:rPr>
          <w:rFonts w:ascii="ＭＳ Ｐゴシック" w:eastAsia="ＭＳ Ｐゴシック" w:hAnsi="ＭＳ Ｐゴシック" w:hint="eastAsia"/>
          <w:sz w:val="21"/>
        </w:rPr>
        <w:t>ナショナル</w:t>
      </w:r>
      <w:r w:rsidR="00B50E93">
        <w:rPr>
          <w:rFonts w:ascii="ＭＳ Ｐゴシック" w:eastAsia="ＭＳ Ｐゴシック" w:hAnsi="ＭＳ Ｐゴシック" w:hint="eastAsia"/>
          <w:sz w:val="21"/>
        </w:rPr>
        <w:t>ラボ</w:t>
      </w:r>
      <w:r w:rsidR="002B523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に対して</w:t>
      </w:r>
      <w:r w:rsidR="00B50E93">
        <w:rPr>
          <w:rFonts w:ascii="ＭＳ Ｐゴシック" w:eastAsia="ＭＳ Ｐゴシック" w:hAnsi="ＭＳ Ｐゴシック" w:hint="eastAsia"/>
          <w:sz w:val="21"/>
        </w:rPr>
        <w:t>LHCも</w:t>
      </w:r>
      <w:r w:rsidR="002B5231">
        <w:rPr>
          <w:rFonts w:ascii="ＭＳ Ｐゴシック" w:eastAsia="ＭＳ Ｐゴシック" w:hAnsi="ＭＳ Ｐゴシック" w:hint="eastAsia"/>
          <w:sz w:val="21"/>
        </w:rPr>
        <w:t>そのように</w:t>
      </w:r>
      <w:r w:rsidR="00B50E93">
        <w:rPr>
          <w:rFonts w:ascii="ＭＳ Ｐゴシック" w:eastAsia="ＭＳ Ｐゴシック" w:hAnsi="ＭＳ Ｐゴシック" w:hint="eastAsia"/>
          <w:sz w:val="21"/>
        </w:rPr>
        <w:t>なるべきではないか</w:t>
      </w:r>
      <w:r w:rsidR="001B613A">
        <w:rPr>
          <w:rFonts w:ascii="ＭＳ Ｐゴシック" w:eastAsia="ＭＳ Ｐゴシック" w:hAnsi="ＭＳ Ｐゴシック" w:hint="eastAsia"/>
          <w:sz w:val="21"/>
        </w:rPr>
        <w:t>(</w:t>
      </w:r>
      <w:r w:rsidR="00BE3336">
        <w:rPr>
          <w:rFonts w:ascii="ＭＳ Ｐゴシック" w:eastAsia="ＭＳ Ｐゴシック" w:hAnsi="ＭＳ Ｐゴシック"/>
          <w:sz w:val="21"/>
        </w:rPr>
        <w:t>LHC</w:t>
      </w:r>
      <w:r w:rsidR="00BE3336">
        <w:rPr>
          <w:rFonts w:ascii="ＭＳ Ｐゴシック" w:eastAsia="ＭＳ Ｐゴシック" w:hAnsi="ＭＳ Ｐゴシック" w:hint="eastAsia"/>
          <w:sz w:val="21"/>
        </w:rPr>
        <w:t>の多国籍研究所化）</w:t>
      </w:r>
      <w:r w:rsidR="00B50E93">
        <w:rPr>
          <w:rFonts w:ascii="ＭＳ Ｐゴシック" w:eastAsia="ＭＳ Ｐゴシック" w:hAnsi="ＭＳ Ｐゴシック" w:hint="eastAsia"/>
          <w:sz w:val="21"/>
        </w:rPr>
        <w:t>と提案した。</w:t>
      </w:r>
    </w:p>
    <w:p w:rsidR="00B50E93" w:rsidRDefault="00CD3688"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現在進められている</w:t>
      </w:r>
      <w:r w:rsidR="00B50E93">
        <w:rPr>
          <w:rFonts w:ascii="ＭＳ Ｐゴシック" w:eastAsia="ＭＳ Ｐゴシック" w:hAnsi="ＭＳ Ｐゴシック" w:hint="eastAsia"/>
          <w:sz w:val="21"/>
        </w:rPr>
        <w:t>欧州戦略</w:t>
      </w:r>
      <w:r>
        <w:rPr>
          <w:rFonts w:ascii="ＭＳ Ｐゴシック" w:eastAsia="ＭＳ Ｐゴシック" w:hAnsi="ＭＳ Ｐゴシック" w:hint="eastAsia"/>
          <w:sz w:val="21"/>
        </w:rPr>
        <w:t>では、</w:t>
      </w:r>
      <w:r w:rsidR="00B50E93">
        <w:rPr>
          <w:rFonts w:ascii="ＭＳ Ｐゴシック" w:eastAsia="ＭＳ Ｐゴシック" w:hAnsi="ＭＳ Ｐゴシック" w:hint="eastAsia"/>
          <w:sz w:val="21"/>
        </w:rPr>
        <w:t>CLIC</w:t>
      </w:r>
      <w:r>
        <w:rPr>
          <w:rFonts w:ascii="ＭＳ Ｐゴシック" w:eastAsia="ＭＳ Ｐゴシック" w:hAnsi="ＭＳ Ｐゴシック" w:hint="eastAsia"/>
          <w:sz w:val="21"/>
        </w:rPr>
        <w:t>に関する</w:t>
      </w:r>
      <w:r w:rsidR="00CF3E2C">
        <w:rPr>
          <w:rFonts w:ascii="ＭＳ Ｐゴシック" w:eastAsia="ＭＳ Ｐゴシック" w:hAnsi="ＭＳ Ｐゴシック" w:hint="eastAsia"/>
          <w:sz w:val="21"/>
        </w:rPr>
        <w:t>議論は</w:t>
      </w:r>
      <w:r>
        <w:rPr>
          <w:rFonts w:ascii="ＭＳ Ｐゴシック" w:eastAsia="ＭＳ Ｐゴシック" w:hAnsi="ＭＳ Ｐゴシック" w:hint="eastAsia"/>
          <w:sz w:val="21"/>
        </w:rPr>
        <w:t>なされておらず、2030年までのタイムスパンでのLHCアップグレード</w:t>
      </w:r>
      <w:r w:rsidR="00A77938">
        <w:rPr>
          <w:rFonts w:ascii="ＭＳ Ｐゴシック" w:eastAsia="ＭＳ Ｐゴシック" w:hAnsi="ＭＳ Ｐゴシック" w:hint="eastAsia"/>
          <w:sz w:val="21"/>
        </w:rPr>
        <w:t>の詳細な計画</w:t>
      </w:r>
      <w:r>
        <w:rPr>
          <w:rFonts w:ascii="ＭＳ Ｐゴシック" w:eastAsia="ＭＳ Ｐゴシック" w:hAnsi="ＭＳ Ｐゴシック" w:hint="eastAsia"/>
          <w:sz w:val="21"/>
        </w:rPr>
        <w:t>が議論されている</w:t>
      </w:r>
      <w:r w:rsidR="001B613A">
        <w:rPr>
          <w:rFonts w:ascii="ＭＳ Ｐゴシック" w:eastAsia="ＭＳ Ｐゴシック" w:hAnsi="ＭＳ Ｐゴシック" w:hint="eastAsia"/>
          <w:sz w:val="21"/>
        </w:rPr>
        <w:t>(</w:t>
      </w:r>
      <w:r w:rsidR="00BE3336">
        <w:rPr>
          <w:rFonts w:ascii="ＭＳ Ｐゴシック" w:eastAsia="ＭＳ Ｐゴシック" w:hAnsi="ＭＳ Ｐゴシック"/>
          <w:sz w:val="21"/>
        </w:rPr>
        <w:t>CLIC</w:t>
      </w:r>
      <w:r w:rsidR="00BE3336">
        <w:rPr>
          <w:rFonts w:ascii="ＭＳ Ｐゴシック" w:eastAsia="ＭＳ Ｐゴシック" w:hAnsi="ＭＳ Ｐゴシック" w:hint="eastAsia"/>
          <w:sz w:val="21"/>
        </w:rPr>
        <w:t>は</w:t>
      </w:r>
      <w:r w:rsidR="00BE3336">
        <w:rPr>
          <w:rFonts w:ascii="ＭＳ Ｐゴシック" w:eastAsia="ＭＳ Ｐゴシック" w:hAnsi="ＭＳ Ｐゴシック"/>
          <w:sz w:val="21"/>
        </w:rPr>
        <w:t>LHC</w:t>
      </w:r>
      <w:r w:rsidR="000F7904">
        <w:rPr>
          <w:rFonts w:ascii="ＭＳ Ｐゴシック" w:eastAsia="ＭＳ Ｐゴシック" w:hAnsi="ＭＳ Ｐゴシック"/>
          <w:sz w:val="21"/>
        </w:rPr>
        <w:t>-</w:t>
      </w:r>
      <w:r w:rsidR="00BE3336">
        <w:rPr>
          <w:rFonts w:ascii="ＭＳ Ｐゴシック" w:eastAsia="ＭＳ Ｐゴシック" w:hAnsi="ＭＳ Ｐゴシック"/>
          <w:sz w:val="21"/>
        </w:rPr>
        <w:t>upgrade</w:t>
      </w:r>
      <w:r w:rsidR="00BE3336">
        <w:rPr>
          <w:rFonts w:ascii="ＭＳ Ｐゴシック" w:eastAsia="ＭＳ Ｐゴシック" w:hAnsi="ＭＳ Ｐゴシック" w:hint="eastAsia"/>
          <w:sz w:val="21"/>
        </w:rPr>
        <w:t>後のものとの認識）</w:t>
      </w:r>
      <w:r w:rsidR="00A77938">
        <w:rPr>
          <w:rFonts w:ascii="ＭＳ Ｐゴシック" w:eastAsia="ＭＳ Ｐゴシック" w:hAnsi="ＭＳ Ｐゴシック" w:hint="eastAsia"/>
          <w:sz w:val="21"/>
        </w:rPr>
        <w:t>。欧州の関係者からは</w:t>
      </w:r>
      <w:r w:rsidR="000F7904">
        <w:rPr>
          <w:rFonts w:ascii="ＭＳ Ｐゴシック" w:eastAsia="ＭＳ Ｐゴシック" w:hAnsi="ＭＳ Ｐゴシック"/>
          <w:sz w:val="21"/>
        </w:rPr>
        <w:t>ILC</w:t>
      </w:r>
      <w:r w:rsidR="000F7904">
        <w:rPr>
          <w:rFonts w:ascii="ＭＳ Ｐゴシック" w:eastAsia="ＭＳ Ｐゴシック" w:hAnsi="ＭＳ Ｐゴシック" w:hint="eastAsia"/>
          <w:sz w:val="21"/>
        </w:rPr>
        <w:t>への参加を</w:t>
      </w:r>
      <w:r w:rsidR="00CF3E2C">
        <w:rPr>
          <w:rFonts w:ascii="ＭＳ Ｐゴシック" w:eastAsia="ＭＳ Ｐゴシック" w:hAnsi="ＭＳ Ｐゴシック" w:hint="eastAsia"/>
          <w:sz w:val="21"/>
        </w:rPr>
        <w:t>視野に入れ</w:t>
      </w:r>
      <w:r w:rsidR="00B50E93">
        <w:rPr>
          <w:rFonts w:ascii="ＭＳ Ｐゴシック" w:eastAsia="ＭＳ Ｐゴシック" w:hAnsi="ＭＳ Ｐゴシック" w:hint="eastAsia"/>
          <w:sz w:val="21"/>
        </w:rPr>
        <w:t>LHCアップグレードのシナリオ</w:t>
      </w:r>
      <w:r w:rsidR="00A77938">
        <w:rPr>
          <w:rFonts w:ascii="ＭＳ Ｐゴシック" w:eastAsia="ＭＳ Ｐゴシック" w:hAnsi="ＭＳ Ｐゴシック" w:hint="eastAsia"/>
          <w:sz w:val="21"/>
        </w:rPr>
        <w:t>と</w:t>
      </w:r>
      <w:r w:rsidR="00B50E93">
        <w:rPr>
          <w:rFonts w:ascii="ＭＳ Ｐゴシック" w:eastAsia="ＭＳ Ｐゴシック" w:hAnsi="ＭＳ Ｐゴシック" w:hint="eastAsia"/>
          <w:sz w:val="21"/>
        </w:rPr>
        <w:t>ILC建設がオーバーラップしないよう配慮してもらいたいとの</w:t>
      </w:r>
      <w:r w:rsidR="00A77938">
        <w:rPr>
          <w:rFonts w:ascii="ＭＳ Ｐゴシック" w:eastAsia="ＭＳ Ｐゴシック" w:hAnsi="ＭＳ Ｐゴシック" w:hint="eastAsia"/>
          <w:sz w:val="21"/>
        </w:rPr>
        <w:t>意見も聞いている</w:t>
      </w:r>
      <w:r w:rsidR="00B50E93">
        <w:rPr>
          <w:rFonts w:ascii="ＭＳ Ｐゴシック" w:eastAsia="ＭＳ Ｐゴシック" w:hAnsi="ＭＳ Ｐゴシック" w:hint="eastAsia"/>
          <w:sz w:val="21"/>
        </w:rPr>
        <w:t>。</w:t>
      </w:r>
      <w:r w:rsidR="000F7904">
        <w:rPr>
          <w:rFonts w:ascii="ＭＳ Ｐゴシック" w:eastAsia="ＭＳ Ｐゴシック" w:hAnsi="ＭＳ Ｐゴシック" w:hint="eastAsia"/>
          <w:sz w:val="21"/>
        </w:rPr>
        <w:t>日本にはヒッグスファクトリーは始められるように予算をセーブしてほしいと言われた。</w:t>
      </w:r>
    </w:p>
    <w:p w:rsidR="00CF3E2C" w:rsidRDefault="00A77938" w:rsidP="00CF3E2C">
      <w:pPr>
        <w:pStyle w:val="a3"/>
        <w:ind w:firstLineChars="100" w:firstLine="210"/>
        <w:rPr>
          <w:rFonts w:ascii="ＭＳ Ｐゴシック" w:eastAsia="ＭＳ Ｐゴシック" w:hAnsi="ＭＳ Ｐゴシック" w:hint="eastAsia"/>
          <w:sz w:val="21"/>
        </w:rPr>
      </w:pPr>
      <w:r>
        <w:rPr>
          <w:rFonts w:ascii="ＭＳ Ｐゴシック" w:eastAsia="ＭＳ Ｐゴシック" w:hAnsi="ＭＳ Ｐゴシック" w:hint="eastAsia"/>
          <w:sz w:val="21"/>
        </w:rPr>
        <w:t>2013年からは</w:t>
      </w:r>
      <w:r w:rsidR="000967A9">
        <w:rPr>
          <w:rFonts w:ascii="ＭＳ Ｐゴシック" w:eastAsia="ＭＳ Ｐゴシック" w:hAnsi="ＭＳ Ｐゴシック" w:hint="eastAsia"/>
          <w:sz w:val="21"/>
        </w:rPr>
        <w:t>GDE以後の体制が始ま</w:t>
      </w:r>
      <w:r>
        <w:rPr>
          <w:rFonts w:ascii="ＭＳ Ｐゴシック" w:eastAsia="ＭＳ Ｐゴシック" w:hAnsi="ＭＳ Ｐゴシック" w:hint="eastAsia"/>
          <w:sz w:val="21"/>
        </w:rPr>
        <w:t xml:space="preserve">り、ILCSCに代わる組織としてLCB </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Linear Collider Board)の議長に</w:t>
      </w:r>
      <w:r w:rsidR="000967A9">
        <w:rPr>
          <w:rFonts w:ascii="ＭＳ Ｐゴシック" w:eastAsia="ＭＳ Ｐゴシック" w:hAnsi="ＭＳ Ｐゴシック" w:hint="eastAsia"/>
          <w:sz w:val="21"/>
        </w:rPr>
        <w:t>駒宮委員が</w:t>
      </w:r>
      <w:r>
        <w:rPr>
          <w:rFonts w:ascii="ＭＳ Ｐゴシック" w:eastAsia="ＭＳ Ｐゴシック" w:hAnsi="ＭＳ Ｐゴシック" w:hint="eastAsia"/>
          <w:sz w:val="21"/>
        </w:rPr>
        <w:t xml:space="preserve">、GDEに当たるLCD </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Linear Collider Directorate )のDirectorにL .Evansが就任する予定である。日本は、これらの活動に対し積極的、率先して関与することを考えている。</w:t>
      </w:r>
      <w:r w:rsidR="000F7904">
        <w:rPr>
          <w:rFonts w:ascii="ＭＳ Ｐゴシック" w:eastAsia="ＭＳ Ｐゴシック" w:hAnsi="ＭＳ Ｐゴシック"/>
          <w:sz w:val="21"/>
        </w:rPr>
        <w:t>2013</w:t>
      </w:r>
      <w:r w:rsidR="000F7904">
        <w:rPr>
          <w:rFonts w:ascii="ＭＳ Ｐゴシック" w:eastAsia="ＭＳ Ｐゴシック" w:hAnsi="ＭＳ Ｐゴシック" w:hint="eastAsia"/>
          <w:sz w:val="21"/>
        </w:rPr>
        <w:t>年の早いうちに政府からの</w:t>
      </w:r>
      <w:r w:rsidR="00E246AC">
        <w:rPr>
          <w:rFonts w:ascii="ＭＳ Ｐゴシック" w:eastAsia="ＭＳ Ｐゴシック" w:hAnsi="ＭＳ Ｐゴシック"/>
          <w:sz w:val="21"/>
        </w:rPr>
        <w:t>ILC</w:t>
      </w:r>
      <w:r w:rsidR="00E246AC">
        <w:rPr>
          <w:rFonts w:ascii="ＭＳ Ｐゴシック" w:eastAsia="ＭＳ Ｐゴシック" w:hAnsi="ＭＳ Ｐゴシック" w:hint="eastAsia"/>
          <w:sz w:val="21"/>
        </w:rPr>
        <w:t>ホストの</w:t>
      </w:r>
      <w:r w:rsidR="000F7904">
        <w:rPr>
          <w:rFonts w:ascii="ＭＳ Ｐゴシック" w:eastAsia="ＭＳ Ｐゴシック" w:hAnsi="ＭＳ Ｐゴシック" w:hint="eastAsia"/>
          <w:sz w:val="21"/>
        </w:rPr>
        <w:t>メッセージ、</w:t>
      </w:r>
      <w:r w:rsidR="000F7904">
        <w:rPr>
          <w:rFonts w:ascii="ＭＳ Ｐゴシック" w:eastAsia="ＭＳ Ｐゴシック" w:hAnsi="ＭＳ Ｐゴシック"/>
          <w:sz w:val="21"/>
        </w:rPr>
        <w:t>LCB</w:t>
      </w:r>
      <w:r w:rsidR="000F7904">
        <w:rPr>
          <w:rFonts w:ascii="ＭＳ Ｐゴシック" w:eastAsia="ＭＳ Ｐゴシック" w:hAnsi="ＭＳ Ｐゴシック" w:hint="eastAsia"/>
          <w:sz w:val="21"/>
        </w:rPr>
        <w:t>の日本版</w:t>
      </w:r>
      <w:r w:rsidR="000F7904">
        <w:rPr>
          <w:rFonts w:ascii="ＭＳ Ｐゴシック" w:eastAsia="ＭＳ Ｐゴシック" w:hAnsi="ＭＳ Ｐゴシック"/>
          <w:sz w:val="21"/>
        </w:rPr>
        <w:t>JLCB</w:t>
      </w:r>
      <w:r w:rsidR="000F7904">
        <w:rPr>
          <w:rFonts w:ascii="ＭＳ Ｐゴシック" w:eastAsia="ＭＳ Ｐゴシック" w:hAnsi="ＭＳ Ｐゴシック" w:hint="eastAsia"/>
          <w:sz w:val="21"/>
        </w:rPr>
        <w:t>を作り駒宮氏をサポートし</w:t>
      </w:r>
      <w:r w:rsidR="00043A34">
        <w:rPr>
          <w:rFonts w:ascii="ＭＳ Ｐゴシック" w:eastAsia="ＭＳ Ｐゴシック" w:hAnsi="ＭＳ Ｐゴシック" w:hint="eastAsia"/>
          <w:sz w:val="21"/>
        </w:rPr>
        <w:t>候補地の決定、</w:t>
      </w:r>
      <w:r w:rsidR="00043A34">
        <w:rPr>
          <w:rFonts w:ascii="ＭＳ Ｐゴシック" w:eastAsia="ＭＳ Ｐゴシック" w:hAnsi="ＭＳ Ｐゴシック"/>
          <w:sz w:val="21"/>
        </w:rPr>
        <w:t>ILC lab</w:t>
      </w:r>
      <w:r w:rsidR="00043A34">
        <w:rPr>
          <w:rFonts w:ascii="ＭＳ Ｐゴシック" w:eastAsia="ＭＳ Ｐゴシック" w:hAnsi="ＭＳ Ｐゴシック" w:hint="eastAsia"/>
          <w:sz w:val="21"/>
        </w:rPr>
        <w:t>の組織作り、日本政府への</w:t>
      </w:r>
      <w:r w:rsidR="00043A34">
        <w:rPr>
          <w:rFonts w:ascii="ＭＳ Ｐゴシック" w:eastAsia="ＭＳ Ｐゴシック" w:hAnsi="ＭＳ Ｐゴシック"/>
          <w:sz w:val="21"/>
        </w:rPr>
        <w:t>ILC</w:t>
      </w:r>
      <w:r w:rsidR="00043A34">
        <w:rPr>
          <w:rFonts w:ascii="ＭＳ Ｐゴシック" w:eastAsia="ＭＳ Ｐゴシック" w:hAnsi="ＭＳ Ｐゴシック" w:hint="eastAsia"/>
          <w:sz w:val="21"/>
        </w:rPr>
        <w:t>の提案等のため</w:t>
      </w:r>
      <w:r w:rsidR="000F7904">
        <w:rPr>
          <w:rFonts w:ascii="ＭＳ Ｐゴシック" w:eastAsia="ＭＳ Ｐゴシック" w:hAnsi="ＭＳ Ｐゴシック"/>
          <w:sz w:val="21"/>
        </w:rPr>
        <w:t>JLCD</w:t>
      </w:r>
      <w:r w:rsidR="00043A34">
        <w:rPr>
          <w:rFonts w:ascii="ＭＳ Ｐゴシック" w:eastAsia="ＭＳ Ｐゴシック" w:hAnsi="ＭＳ Ｐゴシック" w:hint="eastAsia"/>
          <w:sz w:val="21"/>
        </w:rPr>
        <w:t>なども結成しなければならない</w:t>
      </w:r>
      <w:r w:rsidR="000F7904">
        <w:rPr>
          <w:rFonts w:ascii="ＭＳ Ｐゴシック" w:eastAsia="ＭＳ Ｐゴシック" w:hAnsi="ＭＳ Ｐゴシック" w:hint="eastAsia"/>
          <w:sz w:val="21"/>
        </w:rPr>
        <w:t>。</w:t>
      </w:r>
      <w:r w:rsidR="000F7904">
        <w:rPr>
          <w:rFonts w:ascii="ＭＳ Ｐゴシック" w:eastAsia="ＭＳ Ｐゴシック" w:hAnsi="ＭＳ Ｐゴシック"/>
          <w:sz w:val="21"/>
        </w:rPr>
        <w:t>2014</w:t>
      </w:r>
      <w:r w:rsidR="000F7904">
        <w:rPr>
          <w:rFonts w:ascii="ＭＳ Ｐゴシック" w:eastAsia="ＭＳ Ｐゴシック" w:hAnsi="ＭＳ Ｐゴシック" w:hint="eastAsia"/>
          <w:sz w:val="21"/>
        </w:rPr>
        <w:t>年には</w:t>
      </w:r>
      <w:r w:rsidR="000F7904">
        <w:rPr>
          <w:rFonts w:ascii="ＭＳ Ｐゴシック" w:eastAsia="ＭＳ Ｐゴシック" w:hAnsi="ＭＳ Ｐゴシック"/>
          <w:sz w:val="21"/>
        </w:rPr>
        <w:t>pre-ILC lab</w:t>
      </w:r>
      <w:r w:rsidR="000F7904">
        <w:rPr>
          <w:rFonts w:ascii="ＭＳ Ｐゴシック" w:eastAsia="ＭＳ Ｐゴシック" w:hAnsi="ＭＳ Ｐゴシック" w:hint="eastAsia"/>
          <w:sz w:val="21"/>
        </w:rPr>
        <w:t>そして</w:t>
      </w:r>
      <w:r w:rsidR="000F7904">
        <w:rPr>
          <w:rFonts w:ascii="ＭＳ Ｐゴシック" w:eastAsia="ＭＳ Ｐゴシック" w:hAnsi="ＭＳ Ｐゴシック"/>
          <w:sz w:val="21"/>
        </w:rPr>
        <w:t>2015-2016</w:t>
      </w:r>
      <w:r w:rsidR="000F7904">
        <w:rPr>
          <w:rFonts w:ascii="ＭＳ Ｐゴシック" w:eastAsia="ＭＳ Ｐゴシック" w:hAnsi="ＭＳ Ｐゴシック" w:hint="eastAsia"/>
          <w:sz w:val="21"/>
        </w:rPr>
        <w:t>年に</w:t>
      </w:r>
      <w:r w:rsidR="000F7904">
        <w:rPr>
          <w:rFonts w:ascii="ＭＳ Ｐゴシック" w:eastAsia="ＭＳ Ｐゴシック" w:hAnsi="ＭＳ Ｐゴシック"/>
          <w:sz w:val="21"/>
        </w:rPr>
        <w:t>ILC lab</w:t>
      </w:r>
      <w:r w:rsidR="000F7904">
        <w:rPr>
          <w:rFonts w:ascii="ＭＳ Ｐゴシック" w:eastAsia="ＭＳ Ｐゴシック" w:hAnsi="ＭＳ Ｐゴシック" w:hint="eastAsia"/>
          <w:sz w:val="21"/>
        </w:rPr>
        <w:t>を結成する必要がある。</w:t>
      </w:r>
    </w:p>
    <w:p w:rsidR="000F7904" w:rsidRDefault="001B613A" w:rsidP="00CF3E2C">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F7904">
        <w:rPr>
          <w:rFonts w:ascii="ＭＳ Ｐゴシック" w:eastAsia="ＭＳ Ｐゴシック" w:hAnsi="ＭＳ Ｐゴシック" w:hint="eastAsia"/>
          <w:sz w:val="21"/>
        </w:rPr>
        <w:t>黒川）</w:t>
      </w:r>
      <w:r w:rsidR="000F7904">
        <w:rPr>
          <w:rFonts w:ascii="ＭＳ Ｐゴシック" w:eastAsia="ＭＳ Ｐゴシック" w:hAnsi="ＭＳ Ｐゴシック"/>
          <w:sz w:val="21"/>
        </w:rPr>
        <w:t xml:space="preserve"> "formal message on hosting in Japan"</w:t>
      </w:r>
      <w:r w:rsidR="000F7904">
        <w:rPr>
          <w:rFonts w:ascii="ＭＳ Ｐゴシック" w:eastAsia="ＭＳ Ｐゴシック" w:hAnsi="ＭＳ Ｐゴシック" w:hint="eastAsia"/>
          <w:sz w:val="21"/>
        </w:rPr>
        <w:t>は日本政府が出すのか。</w:t>
      </w:r>
    </w:p>
    <w:p w:rsidR="00B50E93" w:rsidRDefault="001B613A" w:rsidP="00CF3E2C">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F7904">
        <w:rPr>
          <w:rFonts w:ascii="ＭＳ Ｐゴシック" w:eastAsia="ＭＳ Ｐゴシック" w:hAnsi="ＭＳ Ｐゴシック" w:hint="eastAsia"/>
          <w:sz w:val="21"/>
        </w:rPr>
        <w:t>鈴木）</w:t>
      </w:r>
      <w:r w:rsidR="000F7904">
        <w:rPr>
          <w:rFonts w:ascii="ＭＳ Ｐゴシック" w:eastAsia="ＭＳ Ｐゴシック" w:hAnsi="ＭＳ Ｐゴシック"/>
          <w:sz w:val="21"/>
        </w:rPr>
        <w:t xml:space="preserve"> </w:t>
      </w:r>
      <w:r w:rsidR="00CF3E2C">
        <w:rPr>
          <w:rFonts w:ascii="ＭＳ Ｐゴシック" w:eastAsia="ＭＳ Ｐゴシック" w:hAnsi="ＭＳ Ｐゴシック" w:hint="eastAsia"/>
          <w:sz w:val="21"/>
        </w:rPr>
        <w:t>そのとおりである。そうしないと外国が日本を支援に動きだすことができない。</w:t>
      </w:r>
    </w:p>
    <w:p w:rsidR="000967A9" w:rsidRDefault="000967A9" w:rsidP="000967A9">
      <w:pPr>
        <w:pStyle w:val="a3"/>
        <w:rPr>
          <w:rFonts w:ascii="ＭＳ Ｐゴシック" w:eastAsia="ＭＳ Ｐゴシック" w:hAnsi="ＭＳ Ｐゴシック"/>
          <w:sz w:val="21"/>
        </w:rPr>
      </w:pPr>
    </w:p>
    <w:p w:rsidR="000967A9" w:rsidRDefault="000967A9"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１－２．LC加速器技術開発進捗状況</w:t>
      </w:r>
    </w:p>
    <w:p w:rsidR="000967A9"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514BE">
        <w:rPr>
          <w:rFonts w:ascii="ＭＳ Ｐゴシック" w:eastAsia="ＭＳ Ｐゴシック" w:hAnsi="ＭＳ Ｐゴシック" w:hint="eastAsia"/>
          <w:sz w:val="21"/>
        </w:rPr>
        <w:t>１）</w:t>
      </w:r>
      <w:r w:rsidR="000967A9">
        <w:rPr>
          <w:rFonts w:ascii="ＭＳ Ｐゴシック" w:eastAsia="ＭＳ Ｐゴシック" w:hAnsi="ＭＳ Ｐゴシック" w:hint="eastAsia"/>
          <w:sz w:val="21"/>
        </w:rPr>
        <w:t>ATF-IIナノビーム実験・報告</w:t>
      </w:r>
    </w:p>
    <w:p w:rsidR="00AC4D88" w:rsidRDefault="00E76D3B" w:rsidP="004861E2">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久保准教授</w:t>
      </w:r>
      <w:r w:rsidR="004861E2">
        <w:rPr>
          <w:rFonts w:ascii="ＭＳ Ｐゴシック" w:eastAsia="ＭＳ Ｐゴシック" w:hAnsi="ＭＳ Ｐゴシック" w:hint="eastAsia"/>
          <w:sz w:val="21"/>
        </w:rPr>
        <w:t>より、</w:t>
      </w:r>
      <w:r w:rsidR="00A03007">
        <w:rPr>
          <w:rFonts w:ascii="ＭＳ Ｐゴシック" w:eastAsia="ＭＳ Ｐゴシック" w:hAnsi="ＭＳ Ｐゴシック" w:hint="eastAsia"/>
          <w:sz w:val="21"/>
        </w:rPr>
        <w:t>10月から12月までのATF2について、以下のとおり報告があった。</w:t>
      </w:r>
    </w:p>
    <w:p w:rsidR="001A73DF" w:rsidRPr="001A73DF" w:rsidRDefault="001A73DF" w:rsidP="00CF3E2C">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前回の推進委員会で述べた12月末までの目標は70nm以下のビームサイズ</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垂直方向）の達成で、さらに小さいビームサイズを目指すが、40nm以下にならない場合、その原因の究明をするということであった。ATF2での実験は12月21日</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金）に終了した。その最後の24時間で、約70nmのビームサイズに相当するモジュレーションを新竹モニターで確認することができた。ただし、ビーム強度はバンチ当たり約1 x 10</w:t>
      </w:r>
      <w:r w:rsidRPr="00CF3E2C">
        <w:rPr>
          <w:rFonts w:ascii="ＭＳ Ｐゴシック" w:eastAsia="ＭＳ Ｐゴシック" w:hAnsi="ＭＳ Ｐゴシック" w:hint="eastAsia"/>
          <w:sz w:val="21"/>
          <w:vertAlign w:val="superscript"/>
        </w:rPr>
        <w:t>9</w:t>
      </w:r>
      <w:r w:rsidRPr="001A73DF">
        <w:rPr>
          <w:rFonts w:ascii="ＭＳ Ｐゴシック" w:eastAsia="ＭＳ Ｐゴシック" w:hAnsi="ＭＳ Ｐゴシック" w:hint="eastAsia"/>
          <w:sz w:val="21"/>
        </w:rPr>
        <w:t xml:space="preserve"> 電子数の設計値の1</w:t>
      </w:r>
      <w:r w:rsidR="00CF3E2C">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10程度であった。また、測定誤差の大きさは解析中である。ビームサイズがビーム強度に強く依存することがわかった。</w:t>
      </w:r>
    </w:p>
    <w:p w:rsidR="001A73DF" w:rsidRPr="001A73DF" w:rsidRDefault="001A73DF" w:rsidP="00E3016D">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ビームサイズはレーザーとのコンプトン散乱を利用したもので、その散乱γ線強度のレーザ</w:t>
      </w:r>
      <w:r w:rsidR="00CF3E2C">
        <w:rPr>
          <w:rFonts w:ascii="ＭＳ Ｐゴシック" w:eastAsia="ＭＳ Ｐゴシック" w:hAnsi="ＭＳ Ｐゴシック" w:hint="eastAsia"/>
          <w:sz w:val="21"/>
        </w:rPr>
        <w:t>ー</w:t>
      </w:r>
      <w:r w:rsidRPr="001A73DF">
        <w:rPr>
          <w:rFonts w:ascii="ＭＳ Ｐゴシック" w:eastAsia="ＭＳ Ｐゴシック" w:hAnsi="ＭＳ Ｐゴシック" w:hint="eastAsia"/>
          <w:sz w:val="21"/>
        </w:rPr>
        <w:t>ビームを二つに分離し再び交叉させて作った干渉縞によるモジュレーション</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M=</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peak-bottom)/</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peak+</w:t>
      </w:r>
      <w:r w:rsidR="00E3016D">
        <w:rPr>
          <w:rFonts w:ascii="ＭＳ Ｐゴシック" w:eastAsia="ＭＳ Ｐゴシック" w:hAnsi="ＭＳ Ｐゴシック" w:hint="eastAsia"/>
          <w:sz w:val="21"/>
        </w:rPr>
        <w:t xml:space="preserve"> </w:t>
      </w:r>
      <w:r w:rsidRPr="001A73DF">
        <w:rPr>
          <w:rFonts w:ascii="ＭＳ Ｐゴシック" w:eastAsia="ＭＳ Ｐゴシック" w:hAnsi="ＭＳ Ｐゴシック" w:hint="eastAsia"/>
          <w:sz w:val="21"/>
        </w:rPr>
        <w:t>bottom)、</w:t>
      </w:r>
      <w:proofErr w:type="spellStart"/>
      <w:r w:rsidRPr="001A73DF">
        <w:rPr>
          <w:rFonts w:ascii="ＭＳ Ｐゴシック" w:eastAsia="ＭＳ Ｐゴシック" w:hAnsi="ＭＳ Ｐゴシック" w:hint="eastAsia"/>
          <w:sz w:val="21"/>
        </w:rPr>
        <w:t>peak,bottom</w:t>
      </w:r>
      <w:proofErr w:type="spellEnd"/>
      <w:r w:rsidRPr="001A73DF">
        <w:rPr>
          <w:rFonts w:ascii="ＭＳ Ｐゴシック" w:eastAsia="ＭＳ Ｐゴシック" w:hAnsi="ＭＳ Ｐゴシック" w:hint="eastAsia"/>
          <w:sz w:val="21"/>
        </w:rPr>
        <w:t>はγ線強度の測定値)、いわゆる、新竹モニターによって測定される。交差角度を</w:t>
      </w:r>
      <w:r w:rsidR="00261E55">
        <w:rPr>
          <w:rFonts w:ascii="ＭＳ Ｐゴシック" w:eastAsia="ＭＳ Ｐゴシック" w:hAnsi="ＭＳ Ｐゴシック" w:hint="eastAsia"/>
          <w:sz w:val="21"/>
        </w:rPr>
        <w:t>2〜</w:t>
      </w:r>
      <w:r w:rsidRPr="001A73DF">
        <w:rPr>
          <w:rFonts w:ascii="ＭＳ Ｐゴシック" w:eastAsia="ＭＳ Ｐゴシック" w:hAnsi="ＭＳ Ｐゴシック" w:hint="eastAsia"/>
          <w:sz w:val="21"/>
        </w:rPr>
        <w:t>8度、30度、174度と大きくすることにより、6umから25nmまでのビームサイズを測定することが出来る。今回の70nmのビームサイズは174度の交叉角での測定値で、この174度モードの測定領域は25nmから100nmである。</w:t>
      </w:r>
    </w:p>
    <w:p w:rsidR="001A73DF" w:rsidRDefault="001A73DF" w:rsidP="001A73DF">
      <w:pPr>
        <w:pStyle w:val="a3"/>
        <w:ind w:firstLineChars="100" w:firstLine="210"/>
        <w:rPr>
          <w:rFonts w:ascii="ＭＳ Ｐゴシック" w:eastAsia="ＭＳ Ｐゴシック" w:hAnsi="ＭＳ Ｐゴシック" w:hint="eastAsia"/>
          <w:sz w:val="21"/>
        </w:rPr>
      </w:pPr>
      <w:r w:rsidRPr="001A73DF">
        <w:rPr>
          <w:rFonts w:ascii="ＭＳ Ｐゴシック" w:eastAsia="ＭＳ Ｐゴシック" w:hAnsi="ＭＳ Ｐゴシック" w:hint="eastAsia"/>
          <w:sz w:val="21"/>
        </w:rPr>
        <w:t>最後の24時間の経過を述べる。新竹モニターの交叉角30度での調整後、174度に変更し、</w:t>
      </w:r>
      <w:r w:rsidR="00261E55">
        <w:rPr>
          <w:rFonts w:ascii="ＭＳ Ｐゴシック" w:eastAsia="ＭＳ Ｐゴシック" w:hAnsi="ＭＳ Ｐゴシック" w:hint="eastAsia"/>
          <w:sz w:val="21"/>
        </w:rPr>
        <w:t>M=0.2〜</w:t>
      </w:r>
      <w:r w:rsidRPr="001A73DF">
        <w:rPr>
          <w:rFonts w:ascii="ＭＳ Ｐゴシック" w:eastAsia="ＭＳ Ｐゴシック" w:hAnsi="ＭＳ Ｐゴシック" w:hint="eastAsia"/>
          <w:sz w:val="21"/>
        </w:rPr>
        <w:t>0.3のモジュレーションを観測した。7時間程度、このような明らかなMを観測した。その中で、さらにビームサイズを小さくする調整を試みたが、成功しなかった。この調整中にモジュレーションが見えなくなり、交叉角30度に戻して再度ビーム調整を行い、174度で再び同様のモジュレーション</w:t>
      </w:r>
      <w:r w:rsidR="001B613A">
        <w:rPr>
          <w:rFonts w:ascii="ＭＳ Ｐゴシック" w:eastAsia="ＭＳ Ｐゴシック" w:hAnsi="ＭＳ Ｐゴシック" w:hint="eastAsia"/>
          <w:sz w:val="21"/>
        </w:rPr>
        <w:t>(</w:t>
      </w:r>
      <w:r w:rsidR="00261E55">
        <w:rPr>
          <w:rFonts w:ascii="ＭＳ Ｐゴシック" w:eastAsia="ＭＳ Ｐゴシック" w:hAnsi="ＭＳ Ｐゴシック" w:hint="eastAsia"/>
          <w:sz w:val="21"/>
        </w:rPr>
        <w:t>M〜</w:t>
      </w:r>
      <w:r w:rsidRPr="001A73DF">
        <w:rPr>
          <w:rFonts w:ascii="ＭＳ Ｐゴシック" w:eastAsia="ＭＳ Ｐゴシック" w:hAnsi="ＭＳ Ｐゴシック" w:hint="eastAsia"/>
          <w:sz w:val="21"/>
        </w:rPr>
        <w:t>0.3)を運転</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ATF2実験）終了まで観測した。その様子を含めて、12月11日から21日までのモジュレーションの測定値をプロットした。ここには7度, 30度そして174度の三つの</w:t>
      </w:r>
      <w:r w:rsidR="00CF3E2C">
        <w:rPr>
          <w:rFonts w:ascii="ＭＳ Ｐゴシック" w:eastAsia="ＭＳ Ｐゴシック" w:hAnsi="ＭＳ Ｐゴシック" w:hint="eastAsia"/>
          <w:sz w:val="21"/>
        </w:rPr>
        <w:t>交叉角での測定値がプロットしてある。各交叉角度でビーム調整により</w:t>
      </w:r>
      <w:r w:rsidRPr="001A73DF">
        <w:rPr>
          <w:rFonts w:ascii="ＭＳ Ｐゴシック" w:eastAsia="ＭＳ Ｐゴシック" w:hAnsi="ＭＳ Ｐゴシック" w:hint="eastAsia"/>
          <w:sz w:val="21"/>
        </w:rPr>
        <w:t>大きくM値がばらついているがそれぞれの最大値でビームサイズが最小化されている。12月20日に一度174度での測定を試みたが、このときは明らかなモジュレーションを観測できなかった。その後、30度でビーム調整を行い、174度で70nmのビームサイズを達成することが出来た。</w:t>
      </w:r>
    </w:p>
    <w:p w:rsidR="00E3016D" w:rsidRPr="001A73DF" w:rsidRDefault="00E3016D" w:rsidP="001A73DF">
      <w:pPr>
        <w:pStyle w:val="a3"/>
        <w:ind w:firstLineChars="100" w:firstLine="210"/>
        <w:rPr>
          <w:rFonts w:ascii="ＭＳ Ｐゴシック" w:eastAsia="ＭＳ Ｐゴシック" w:hAnsi="ＭＳ Ｐゴシック"/>
          <w:sz w:val="21"/>
        </w:rPr>
      </w:pP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横谷) 図のModulationの小さいものがビームサイズが大きいのか。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 xml:space="preserve">久保) </w:t>
      </w:r>
      <w:r w:rsidR="00E3016D">
        <w:rPr>
          <w:rFonts w:ascii="ＭＳ Ｐゴシック" w:eastAsia="ＭＳ Ｐゴシック" w:hAnsi="ＭＳ Ｐゴシック" w:hint="eastAsia"/>
          <w:sz w:val="21"/>
        </w:rPr>
        <w:t>そのとおりである。</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次に、30度と174度でのM測定のためのフリンジスキャンの例を示す。ここで、バックグランドはレーザービームをOFF</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シャッターで遮蔽）にしたときのものである。ビーム調整のノブスキャンの例も示す。</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モジュレーション測定のためにcosine fitしているデータはバックグランドを差し引いているのか。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 xml:space="preserve">久保) </w:t>
      </w:r>
      <w:r w:rsidR="00E3016D">
        <w:rPr>
          <w:rFonts w:ascii="ＭＳ Ｐゴシック" w:eastAsia="ＭＳ Ｐゴシック" w:hAnsi="ＭＳ Ｐゴシック" w:hint="eastAsia"/>
          <w:sz w:val="21"/>
        </w:rPr>
        <w:t>そのとおりである</w:t>
      </w:r>
      <w:r w:rsidR="001A73DF" w:rsidRPr="001A73DF">
        <w:rPr>
          <w:rFonts w:ascii="ＭＳ Ｐゴシック" w:eastAsia="ＭＳ Ｐゴシック" w:hAnsi="ＭＳ Ｐゴシック" w:hint="eastAsia"/>
          <w:sz w:val="21"/>
        </w:rPr>
        <w:t>。</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A73DF" w:rsidP="00E3016D">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これらの結果はビーム強度が約1x10</w:t>
      </w:r>
      <w:r w:rsidRPr="00261E55">
        <w:rPr>
          <w:rFonts w:ascii="ＭＳ Ｐゴシック" w:eastAsia="ＭＳ Ｐゴシック" w:hAnsi="ＭＳ Ｐゴシック" w:hint="eastAsia"/>
          <w:sz w:val="21"/>
          <w:vertAlign w:val="superscript"/>
        </w:rPr>
        <w:t>9</w:t>
      </w:r>
      <w:r w:rsidRPr="001A73DF">
        <w:rPr>
          <w:rFonts w:ascii="ＭＳ Ｐゴシック" w:eastAsia="ＭＳ Ｐゴシック" w:hAnsi="ＭＳ Ｐゴシック" w:hint="eastAsia"/>
          <w:sz w:val="21"/>
        </w:rPr>
        <w:t>/バンチであった。ビーム強度を2.2x10</w:t>
      </w:r>
      <w:r w:rsidR="00261E55" w:rsidRPr="00261E55">
        <w:rPr>
          <w:rFonts w:ascii="ＭＳ Ｐゴシック" w:eastAsia="ＭＳ Ｐゴシック" w:hAnsi="ＭＳ Ｐゴシック" w:hint="eastAsia"/>
          <w:sz w:val="21"/>
          <w:vertAlign w:val="superscript"/>
        </w:rPr>
        <w:t>9</w:t>
      </w:r>
      <w:r w:rsidRPr="001A73DF">
        <w:rPr>
          <w:rFonts w:ascii="ＭＳ Ｐゴシック" w:eastAsia="ＭＳ Ｐゴシック" w:hAnsi="ＭＳ Ｐゴシック" w:hint="eastAsia"/>
          <w:sz w:val="21"/>
        </w:rPr>
        <w:t>/バンチに上げてみると、モジュレーションはなくなる。12月21日の10回のM測定結果をプロットした。これらは4回と6回の二つの連続したものである。この結果をビームサイズにすると、73±5</w:t>
      </w:r>
      <w:r w:rsidR="001B613A">
        <w:rPr>
          <w:rFonts w:ascii="ＭＳ Ｐゴシック" w:eastAsia="ＭＳ Ｐゴシック" w:hAnsi="ＭＳ Ｐゴシック" w:hint="eastAsia"/>
          <w:sz w:val="21"/>
        </w:rPr>
        <w:t>(</w:t>
      </w:r>
      <w:proofErr w:type="spellStart"/>
      <w:r w:rsidRPr="001A73DF">
        <w:rPr>
          <w:rFonts w:ascii="ＭＳ Ｐゴシック" w:eastAsia="ＭＳ Ｐゴシック" w:hAnsi="ＭＳ Ｐゴシック" w:hint="eastAsia"/>
          <w:sz w:val="21"/>
        </w:rPr>
        <w:t>rms</w:t>
      </w:r>
      <w:proofErr w:type="spellEnd"/>
      <w:r w:rsidRPr="001A73DF">
        <w:rPr>
          <w:rFonts w:ascii="ＭＳ Ｐゴシック" w:eastAsia="ＭＳ Ｐゴシック" w:hAnsi="ＭＳ Ｐゴシック" w:hint="eastAsia"/>
          <w:sz w:val="21"/>
        </w:rPr>
        <w:t>)nmとなる。新竹モニターの174度を含むすべての交叉角でのビームサイズ測定性能を確認することが出来た。ただし、小交叉角で理論上のM値が得られていないこと、そして、レーザー自身の安定性等に課題が残っている。また、強いビーム強度依存性の原因解明とILCの設計にどのように影響を与えるのかの検討が必要である。</w:t>
      </w:r>
    </w:p>
    <w:p w:rsidR="001A73DF" w:rsidRPr="001A73DF" w:rsidRDefault="001A73DF" w:rsidP="00E3016D">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長期夏期シャットダウン後のATF運転・ATF2実験は以下の三つの期間にわけられている。</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1)10月15-19日, 22-27日：繰り返し周波数の1.5Hzから3Hzの変更等システム全体の立ち上げ・チェック、交叉角7度モード</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新竹モニター）で</w:t>
      </w:r>
      <w:r w:rsidR="00261E55">
        <w:rPr>
          <w:rFonts w:ascii="ＭＳ Ｐゴシック" w:eastAsia="ＭＳ Ｐゴシック" w:hAnsi="ＭＳ Ｐゴシック" w:hint="eastAsia"/>
          <w:sz w:val="21"/>
        </w:rPr>
        <w:t>M〜</w:t>
      </w:r>
      <w:r w:rsidRPr="001A73DF">
        <w:rPr>
          <w:rFonts w:ascii="ＭＳ Ｐゴシック" w:eastAsia="ＭＳ Ｐゴシック" w:hAnsi="ＭＳ Ｐゴシック" w:hint="eastAsia"/>
          <w:sz w:val="21"/>
        </w:rPr>
        <w:t>0.9を測定・確認、電磁石電源故障で1日の運転停止、</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2)11月5-9日、12-16日：交叉角30度でのMを確認、LINACモジュレータ故障で後半の1週間の運転をキャンセル、</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3) 11月26-30日,12月3-7日,10-21日：交叉角30度でのMを確認、12月7日M7.3地震の影響でダンピングリングのアライメント修正を実施</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DRの全周で約0.7mmの水平方向位置の修正、12月10日の1日間運転停止）。最後の2週間は土日を含めて連続運転を行った。海外からの多くの参加</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10名以上／週）があり、5チームのシフト体制を組んでビーム調整を行った。</w:t>
      </w:r>
    </w:p>
    <w:p w:rsidR="001A73DF" w:rsidRPr="001A73DF" w:rsidRDefault="001A73DF" w:rsidP="00E3016D">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ATF2ビームライン上の電磁石の高次成分の補正対策として、最後の</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3)の運転期間の前に、水平方向の最終収束用電磁石</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QF1FF）を高次成分の小さい大口径電磁石</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SLACのPEPIIで使用されていたもの）に交換し、磁性体のコバルのフィードスルーを使用しているビーム位置モニターを二つの最終収束電磁石より取り外した。また、高次成分効果の補正用にskew６極電磁石を4台設置した。</w:t>
      </w: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ビームサイズの強いビーム強度依存性の主な原因は</w:t>
      </w:r>
      <w:proofErr w:type="spellStart"/>
      <w:r w:rsidRPr="001A73DF">
        <w:rPr>
          <w:rFonts w:ascii="ＭＳ Ｐゴシック" w:eastAsia="ＭＳ Ｐゴシック" w:hAnsi="ＭＳ Ｐゴシック" w:hint="eastAsia"/>
          <w:sz w:val="21"/>
        </w:rPr>
        <w:t>wakefield</w:t>
      </w:r>
      <w:proofErr w:type="spellEnd"/>
      <w:r w:rsidRPr="001A73DF">
        <w:rPr>
          <w:rFonts w:ascii="ＭＳ Ｐゴシック" w:eastAsia="ＭＳ Ｐゴシック" w:hAnsi="ＭＳ Ｐゴシック" w:hint="eastAsia"/>
          <w:sz w:val="21"/>
        </w:rPr>
        <w:t>、特にベータ関数の非常に大きな場所での空洞型BPM, ビームパイプ中の段差</w:t>
      </w:r>
      <w:r w:rsidR="00261E55">
        <w:rPr>
          <w:rFonts w:ascii="ＭＳ Ｐゴシック" w:eastAsia="ＭＳ Ｐゴシック" w:hAnsi="ＭＳ Ｐゴシック" w:hint="eastAsia"/>
          <w:sz w:val="21"/>
        </w:rPr>
        <w:t>、ビームパイプ内壁の抵抗</w:t>
      </w:r>
      <w:r w:rsidRPr="001A73DF">
        <w:rPr>
          <w:rFonts w:ascii="ＭＳ Ｐゴシック" w:eastAsia="ＭＳ Ｐゴシック" w:hAnsi="ＭＳ Ｐゴシック" w:hint="eastAsia"/>
          <w:sz w:val="21"/>
        </w:rPr>
        <w:t>など）と思われるが、</w:t>
      </w:r>
      <w:r w:rsidR="00261E55">
        <w:rPr>
          <w:rFonts w:ascii="ＭＳ Ｐゴシック" w:eastAsia="ＭＳ Ｐゴシック" w:hAnsi="ＭＳ Ｐゴシック" w:hint="eastAsia"/>
          <w:sz w:val="21"/>
        </w:rPr>
        <w:t>Intra-beam scatt</w:t>
      </w:r>
      <w:r w:rsidRPr="001A73DF">
        <w:rPr>
          <w:rFonts w:ascii="ＭＳ Ｐゴシック" w:eastAsia="ＭＳ Ｐゴシック" w:hAnsi="ＭＳ Ｐゴシック" w:hint="eastAsia"/>
          <w:sz w:val="21"/>
        </w:rPr>
        <w:t>eringとnon-linear magnetic fieldが影響しているという可能性もある。</w:t>
      </w:r>
    </w:p>
    <w:p w:rsidR="00E3016D" w:rsidRDefault="00E3016D" w:rsidP="00E3016D">
      <w:pPr>
        <w:pStyle w:val="a3"/>
        <w:rPr>
          <w:rFonts w:ascii="ＭＳ Ｐゴシック" w:eastAsia="ＭＳ Ｐゴシック" w:hAnsi="ＭＳ Ｐゴシック" w:hint="eastAsia"/>
          <w:sz w:val="21"/>
        </w:rPr>
      </w:pP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Intra-beam scatteringとnon-linear magnetic fieldの影響とは</w:t>
      </w:r>
      <w:r w:rsidR="00E3016D">
        <w:rPr>
          <w:rFonts w:ascii="ＭＳ Ｐゴシック" w:eastAsia="ＭＳ Ｐゴシック" w:hAnsi="ＭＳ Ｐゴシック" w:hint="eastAsia"/>
          <w:sz w:val="21"/>
        </w:rPr>
        <w:t>どのような</w:t>
      </w:r>
      <w:r w:rsidR="001A73DF" w:rsidRPr="001A73DF">
        <w:rPr>
          <w:rFonts w:ascii="ＭＳ Ｐゴシック" w:eastAsia="ＭＳ Ｐゴシック" w:hAnsi="ＭＳ Ｐゴシック" w:hint="eastAsia"/>
          <w:sz w:val="21"/>
        </w:rPr>
        <w:t>ものか。</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DRでintra-beam scatteringによってenergy spreadや水平エミッタンスが増大し、取り出しや最終収束ラインで電磁石のnon-linear field</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高次成分）で</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XY)カップリングにより垂直方向のビームサイズが増大することである。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ビームラインのインピーダンスはどのように評価されているのか。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後で説明したい。</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このビーム強度依存性の例として、交叉角30度でのもの、また、バンチ長による依存性の測定結果を示した。</w:t>
      </w: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以下のような</w:t>
      </w:r>
      <w:proofErr w:type="spellStart"/>
      <w:r w:rsidRPr="001A73DF">
        <w:rPr>
          <w:rFonts w:ascii="ＭＳ Ｐゴシック" w:eastAsia="ＭＳ Ｐゴシック" w:hAnsi="ＭＳ Ｐゴシック" w:hint="eastAsia"/>
          <w:sz w:val="21"/>
        </w:rPr>
        <w:t>wakefield</w:t>
      </w:r>
      <w:proofErr w:type="spellEnd"/>
      <w:r w:rsidRPr="001A73DF">
        <w:rPr>
          <w:rFonts w:ascii="ＭＳ Ｐゴシック" w:eastAsia="ＭＳ Ｐゴシック" w:hAnsi="ＭＳ Ｐゴシック" w:hint="eastAsia"/>
          <w:sz w:val="21"/>
        </w:rPr>
        <w:t>の調査と低減を試みた。</w:t>
      </w:r>
      <w:proofErr w:type="spellStart"/>
      <w:r w:rsidRPr="001A73DF">
        <w:rPr>
          <w:rFonts w:ascii="ＭＳ Ｐゴシック" w:eastAsia="ＭＳ Ｐゴシック" w:hAnsi="ＭＳ Ｐゴシック" w:hint="eastAsia"/>
          <w:sz w:val="21"/>
        </w:rPr>
        <w:t>wakefield</w:t>
      </w:r>
      <w:proofErr w:type="spellEnd"/>
      <w:r w:rsidRPr="001A73DF">
        <w:rPr>
          <w:rFonts w:ascii="ＭＳ Ｐゴシック" w:eastAsia="ＭＳ Ｐゴシック" w:hAnsi="ＭＳ Ｐゴシック" w:hint="eastAsia"/>
          <w:sz w:val="21"/>
        </w:rPr>
        <w:t>源として疑わしいもの</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3台のCバンドreference空洞、ゲートバルブとSバンドreference空洞の移動）を可能な限り取り除いた。可動台にReference空洞2台を乗せ大きなベータ関数のところに設置しその空洞の位置とビームサイズ</w:t>
      </w:r>
      <w:r w:rsidR="001B613A">
        <w:rPr>
          <w:rFonts w:ascii="ＭＳ Ｐゴシック" w:eastAsia="ＭＳ Ｐゴシック" w:hAnsi="ＭＳ Ｐゴシック" w:hint="eastAsia"/>
          <w:sz w:val="21"/>
        </w:rPr>
        <w:t>(</w:t>
      </w:r>
      <w:r w:rsidRPr="001A73DF">
        <w:rPr>
          <w:rFonts w:ascii="ＭＳ Ｐゴシック" w:eastAsia="ＭＳ Ｐゴシック" w:hAnsi="ＭＳ Ｐゴシック" w:hint="eastAsia"/>
          <w:sz w:val="21"/>
        </w:rPr>
        <w:t>M値）、ビーム軌道の相関を測定した。また、</w:t>
      </w:r>
      <w:proofErr w:type="spellStart"/>
      <w:r w:rsidRPr="001A73DF">
        <w:rPr>
          <w:rFonts w:ascii="ＭＳ Ｐゴシック" w:eastAsia="ＭＳ Ｐゴシック" w:hAnsi="ＭＳ Ｐゴシック" w:hint="eastAsia"/>
          <w:sz w:val="21"/>
        </w:rPr>
        <w:t>wakefield</w:t>
      </w:r>
      <w:proofErr w:type="spellEnd"/>
      <w:r w:rsidRPr="001A73DF">
        <w:rPr>
          <w:rFonts w:ascii="ＭＳ Ｐゴシック" w:eastAsia="ＭＳ Ｐゴシック" w:hAnsi="ＭＳ Ｐゴシック" w:hint="eastAsia"/>
          <w:sz w:val="21"/>
        </w:rPr>
        <w:t>の再計算も行った。ビームサイズへの影響は計算より大きいが、解析中である。</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上の相関を見る上で、空洞型BPMsのoffset</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BBAによるもの）は問題ないか。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2台のreference空洞の位置は数mm動かしているのでoffsetに比べて大きい。</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軌道との相関を見ると、線形ではなく湾曲している。実際のビーム軌道の中心が数mmずれているとすれば計算と合うのではないか。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数mmもずれていることはあり得ない。</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reference空洞は</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移動方向に対して）対称か。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対称である。</w:t>
      </w:r>
    </w:p>
    <w:p w:rsidR="001A73DF" w:rsidRPr="001A73DF" w:rsidRDefault="00E3016D" w:rsidP="00E3016D">
      <w:pPr>
        <w:pStyle w:val="a3"/>
        <w:ind w:leftChars="100" w:left="42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注意</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本推進委員会後に軌道との相関での</w:t>
      </w:r>
      <w:proofErr w:type="spellStart"/>
      <w:r w:rsidR="001A73DF" w:rsidRPr="001A73DF">
        <w:rPr>
          <w:rFonts w:ascii="ＭＳ Ｐゴシック" w:eastAsia="ＭＳ Ｐゴシック" w:hAnsi="ＭＳ Ｐゴシック" w:hint="eastAsia"/>
          <w:sz w:val="21"/>
        </w:rPr>
        <w:t>wakefield</w:t>
      </w:r>
      <w:proofErr w:type="spellEnd"/>
      <w:r w:rsidR="001A73DF" w:rsidRPr="001A73DF">
        <w:rPr>
          <w:rFonts w:ascii="ＭＳ Ｐゴシック" w:eastAsia="ＭＳ Ｐゴシック" w:hAnsi="ＭＳ Ｐゴシック" w:hint="eastAsia"/>
          <w:sz w:val="21"/>
        </w:rPr>
        <w:t>効果の計算値は２倍間違っていたことが判明した。したがって、測定結果とほぼ等しい。しかし、測定されている非線形はこの計算値では説明することはできない</w:t>
      </w:r>
      <w:r w:rsidR="00261E55">
        <w:rPr>
          <w:rFonts w:ascii="ＭＳ Ｐゴシック" w:eastAsia="ＭＳ Ｐゴシック" w:hAnsi="ＭＳ Ｐゴシック"/>
          <w:sz w:val="21"/>
        </w:rPr>
        <w:t xml:space="preserve"> </w:t>
      </w:r>
      <w:r w:rsidR="001B613A">
        <w:rPr>
          <w:rFonts w:ascii="ＭＳ Ｐゴシック" w:eastAsia="ＭＳ Ｐゴシック" w:hAnsi="ＭＳ Ｐゴシック" w:hint="eastAsia"/>
          <w:sz w:val="21"/>
        </w:rPr>
        <w:t>(</w:t>
      </w:r>
      <w:proofErr w:type="spellStart"/>
      <w:r w:rsidR="001A73DF" w:rsidRPr="001A73DF">
        <w:rPr>
          <w:rFonts w:ascii="ＭＳ Ｐゴシック" w:eastAsia="ＭＳ Ｐゴシック" w:hAnsi="ＭＳ Ｐゴシック" w:hint="eastAsia"/>
          <w:sz w:val="21"/>
        </w:rPr>
        <w:t>wakefield</w:t>
      </w:r>
      <w:proofErr w:type="spellEnd"/>
      <w:r w:rsidR="001A73DF" w:rsidRPr="001A73DF">
        <w:rPr>
          <w:rFonts w:ascii="ＭＳ Ｐゴシック" w:eastAsia="ＭＳ Ｐゴシック" w:hAnsi="ＭＳ Ｐゴシック" w:hint="eastAsia"/>
          <w:sz w:val="21"/>
        </w:rPr>
        <w:t>の非線形効果は計算中である）。</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今後、Wakefieldの効果と対策について検討を行う。また、ILCでの</w:t>
      </w:r>
      <w:proofErr w:type="spellStart"/>
      <w:r w:rsidRPr="001A73DF">
        <w:rPr>
          <w:rFonts w:ascii="ＭＳ Ｐゴシック" w:eastAsia="ＭＳ Ｐゴシック" w:hAnsi="ＭＳ Ｐゴシック" w:hint="eastAsia"/>
          <w:sz w:val="21"/>
        </w:rPr>
        <w:t>wakefield</w:t>
      </w:r>
      <w:proofErr w:type="spellEnd"/>
      <w:r w:rsidRPr="001A73DF">
        <w:rPr>
          <w:rFonts w:ascii="ＭＳ Ｐゴシック" w:eastAsia="ＭＳ Ｐゴシック" w:hAnsi="ＭＳ Ｐゴシック" w:hint="eastAsia"/>
          <w:sz w:val="21"/>
        </w:rPr>
        <w:t>の影響と比較検討も行う。</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横谷) ILCとの比較するときベータ関数の違いを入れるべきではないか。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先ず、ほぼ等しいとしてラフに評価してみた。</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ベータ関数の重みを付けて評価すべきである。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その</w:t>
      </w:r>
      <w:r w:rsidR="00E3016D">
        <w:rPr>
          <w:rFonts w:ascii="ＭＳ Ｐゴシック" w:eastAsia="ＭＳ Ｐゴシック" w:hAnsi="ＭＳ Ｐゴシック" w:hint="eastAsia"/>
          <w:sz w:val="21"/>
        </w:rPr>
        <w:t>とおり</w:t>
      </w:r>
      <w:r w:rsidR="001A73DF" w:rsidRPr="001A73DF">
        <w:rPr>
          <w:rFonts w:ascii="ＭＳ Ｐゴシック" w:eastAsia="ＭＳ Ｐゴシック" w:hAnsi="ＭＳ Ｐゴシック" w:hint="eastAsia"/>
          <w:sz w:val="21"/>
        </w:rPr>
        <w:t>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バンチ長が長い方が</w:t>
      </w:r>
      <w:proofErr w:type="spellStart"/>
      <w:r w:rsidR="001A73DF" w:rsidRPr="001A73DF">
        <w:rPr>
          <w:rFonts w:ascii="ＭＳ Ｐゴシック" w:eastAsia="ＭＳ Ｐゴシック" w:hAnsi="ＭＳ Ｐゴシック" w:hint="eastAsia"/>
          <w:sz w:val="21"/>
        </w:rPr>
        <w:t>wakefield</w:t>
      </w:r>
      <w:proofErr w:type="spellEnd"/>
      <w:r w:rsidR="001A73DF" w:rsidRPr="001A73DF">
        <w:rPr>
          <w:rFonts w:ascii="ＭＳ Ｐゴシック" w:eastAsia="ＭＳ Ｐゴシック" w:hAnsi="ＭＳ Ｐゴシック" w:hint="eastAsia"/>
          <w:sz w:val="21"/>
        </w:rPr>
        <w:t xml:space="preserve"> effectが大きいのではないか。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バンチ長を短くした時のほうが、電荷</w:t>
      </w:r>
      <w:r>
        <w:rPr>
          <w:rFonts w:ascii="ＭＳ Ｐゴシック" w:eastAsia="ＭＳ Ｐゴシック" w:hAnsi="ＭＳ Ｐゴシック" w:hint="eastAsia"/>
          <w:sz w:val="21"/>
        </w:rPr>
        <w:t>(</w:t>
      </w:r>
      <w:r w:rsidR="00261E55">
        <w:rPr>
          <w:rFonts w:ascii="ＭＳ Ｐゴシック" w:eastAsia="ＭＳ Ｐゴシック" w:hAnsi="ＭＳ Ｐゴシック" w:hint="eastAsia"/>
          <w:sz w:val="21"/>
        </w:rPr>
        <w:t>線）</w:t>
      </w:r>
      <w:r w:rsidR="001A73DF" w:rsidRPr="001A73DF">
        <w:rPr>
          <w:rFonts w:ascii="ＭＳ Ｐゴシック" w:eastAsia="ＭＳ Ｐゴシック" w:hAnsi="ＭＳ Ｐゴシック" w:hint="eastAsia"/>
          <w:sz w:val="21"/>
        </w:rPr>
        <w:t>密度の増大で</w:t>
      </w:r>
      <w:proofErr w:type="spellStart"/>
      <w:r w:rsidR="001A73DF" w:rsidRPr="001A73DF">
        <w:rPr>
          <w:rFonts w:ascii="ＭＳ Ｐゴシック" w:eastAsia="ＭＳ Ｐゴシック" w:hAnsi="ＭＳ Ｐゴシック" w:hint="eastAsia"/>
          <w:sz w:val="21"/>
        </w:rPr>
        <w:t>wakefield</w:t>
      </w:r>
      <w:proofErr w:type="spellEnd"/>
      <w:r w:rsidR="001A73DF" w:rsidRPr="001A73DF">
        <w:rPr>
          <w:rFonts w:ascii="ＭＳ Ｐゴシック" w:eastAsia="ＭＳ Ｐゴシック" w:hAnsi="ＭＳ Ｐゴシック" w:hint="eastAsia"/>
          <w:sz w:val="21"/>
        </w:rPr>
        <w:t xml:space="preserve"> effectが大きくなる。</w:t>
      </w:r>
    </w:p>
    <w:p w:rsidR="001A73DF" w:rsidRPr="00E3016D" w:rsidRDefault="001A73DF" w:rsidP="001A73DF">
      <w:pPr>
        <w:pStyle w:val="a3"/>
        <w:ind w:firstLineChars="100" w:firstLine="210"/>
        <w:rPr>
          <w:rFonts w:ascii="ＭＳ Ｐゴシック" w:eastAsia="ＭＳ Ｐゴシック" w:hAnsi="ＭＳ Ｐゴシック"/>
          <w:sz w:val="21"/>
        </w:rPr>
      </w:pPr>
    </w:p>
    <w:p w:rsidR="001A73DF" w:rsidRPr="001A73DF" w:rsidRDefault="001A73DF" w:rsidP="001A73DF">
      <w:pPr>
        <w:pStyle w:val="a3"/>
        <w:ind w:firstLineChars="100" w:firstLine="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最後のまとめの報告後の質問。</w:t>
      </w:r>
    </w:p>
    <w:p w:rsidR="001A73DF" w:rsidRPr="001A73DF" w:rsidRDefault="001A73DF" w:rsidP="001A73DF">
      <w:pPr>
        <w:pStyle w:val="a3"/>
        <w:ind w:firstLineChars="100" w:firstLine="210"/>
        <w:rPr>
          <w:rFonts w:ascii="ＭＳ Ｐゴシック" w:eastAsia="ＭＳ Ｐゴシック" w:hAnsi="ＭＳ Ｐゴシック"/>
          <w:sz w:val="21"/>
        </w:rPr>
      </w:pP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浦川) 床振動として20-30nmの揺れの影響はどうか？</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IP直前に設置してあるbeam position monitor</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IPBPMs)によって測定された位置による補正は行っていない。</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 xml:space="preserve">浦川) </w:t>
      </w:r>
      <w:r w:rsidR="00E3016D">
        <w:rPr>
          <w:rFonts w:ascii="ＭＳ Ｐゴシック" w:eastAsia="ＭＳ Ｐゴシック" w:hAnsi="ＭＳ Ｐゴシック" w:hint="eastAsia"/>
          <w:sz w:val="21"/>
        </w:rPr>
        <w:t>必ず</w:t>
      </w:r>
      <w:r w:rsidR="001A73DF" w:rsidRPr="001A73DF">
        <w:rPr>
          <w:rFonts w:ascii="ＭＳ Ｐゴシック" w:eastAsia="ＭＳ Ｐゴシック" w:hAnsi="ＭＳ Ｐゴシック" w:hint="eastAsia"/>
          <w:sz w:val="21"/>
        </w:rPr>
        <w:t>それはビーム軌道の揺れとなって影響するはずだ。</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田内) 最終収束ダブレット</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QD0/QF1）と新竹モニターの間の振動の相関は非常によくその相対的な位置のゆらぎは数nm以内で問題ないはずである。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浦川)  実際のビーム軌道のジッターの影響はどうか？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現在のIPBPMの位置分解能は数10nm</w:t>
      </w:r>
      <w:r w:rsidR="00D0777E">
        <w:rPr>
          <w:rFonts w:ascii="ＭＳ Ｐゴシック" w:eastAsia="ＭＳ Ｐゴシック" w:hAnsi="ＭＳ Ｐゴシック" w:hint="eastAsia"/>
          <w:sz w:val="21"/>
        </w:rPr>
        <w:t>でジッターを直接測定</w:t>
      </w:r>
      <w:r w:rsidR="001A73DF" w:rsidRPr="001A73DF">
        <w:rPr>
          <w:rFonts w:ascii="ＭＳ Ｐゴシック" w:eastAsia="ＭＳ Ｐゴシック" w:hAnsi="ＭＳ Ｐゴシック" w:hint="eastAsia"/>
          <w:sz w:val="21"/>
        </w:rPr>
        <w:t>することは出来ない。</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浦川) 測定すべきである。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その</w:t>
      </w:r>
      <w:r w:rsidR="00E3016D">
        <w:rPr>
          <w:rFonts w:ascii="ＭＳ Ｐゴシック" w:eastAsia="ＭＳ Ｐゴシック" w:hAnsi="ＭＳ Ｐゴシック" w:hint="eastAsia"/>
          <w:sz w:val="21"/>
        </w:rPr>
        <w:t>とおり</w:t>
      </w:r>
      <w:r w:rsidR="001A73DF" w:rsidRPr="001A73DF">
        <w:rPr>
          <w:rFonts w:ascii="ＭＳ Ｐゴシック" w:eastAsia="ＭＳ Ｐゴシック" w:hAnsi="ＭＳ Ｐゴシック" w:hint="eastAsia"/>
          <w:sz w:val="21"/>
        </w:rPr>
        <w:t>で、IPBPMの位置較正の改善、新しいシステムへの移行等を準備している。</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すばらしい結果であるが、</w:t>
      </w:r>
      <w:r w:rsidR="00261E55">
        <w:rPr>
          <w:rFonts w:ascii="ＭＳ Ｐゴシック" w:eastAsia="ＭＳ Ｐゴシック" w:hAnsi="ＭＳ Ｐゴシック" w:hint="eastAsia"/>
          <w:sz w:val="21"/>
        </w:rPr>
        <w:t>目標から見ると</w:t>
      </w:r>
      <w:r w:rsidR="001A73DF" w:rsidRPr="001A73DF">
        <w:rPr>
          <w:rFonts w:ascii="ＭＳ Ｐゴシック" w:eastAsia="ＭＳ Ｐゴシック" w:hAnsi="ＭＳ Ｐゴシック" w:hint="eastAsia"/>
          <w:sz w:val="21"/>
        </w:rPr>
        <w:t>出発点でもある。特に、モジュレーションのビーム強度依存性</w:t>
      </w:r>
      <w:r w:rsidR="00261E55">
        <w:rPr>
          <w:rFonts w:ascii="ＭＳ Ｐゴシック" w:eastAsia="ＭＳ Ｐゴシック" w:hAnsi="ＭＳ Ｐゴシック" w:hint="eastAsia"/>
          <w:sz w:val="21"/>
        </w:rPr>
        <w:t>の</w:t>
      </w:r>
      <w:r w:rsidR="001A73DF" w:rsidRPr="001A73DF">
        <w:rPr>
          <w:rFonts w:ascii="ＭＳ Ｐゴシック" w:eastAsia="ＭＳ Ｐゴシック" w:hAnsi="ＭＳ Ｐゴシック" w:hint="eastAsia"/>
          <w:sz w:val="21"/>
        </w:rPr>
        <w:t>測定結果で、</w:t>
      </w:r>
      <w:r>
        <w:rPr>
          <w:rFonts w:ascii="ＭＳ Ｐゴシック" w:eastAsia="ＭＳ Ｐゴシック" w:hAnsi="ＭＳ Ｐゴシック" w:hint="eastAsia"/>
          <w:sz w:val="21"/>
        </w:rPr>
        <w:t>ゼロ</w:t>
      </w:r>
      <w:r w:rsidR="001A73DF" w:rsidRPr="001A73DF">
        <w:rPr>
          <w:rFonts w:ascii="ＭＳ Ｐゴシック" w:eastAsia="ＭＳ Ｐゴシック" w:hAnsi="ＭＳ Ｐゴシック" w:hint="eastAsia"/>
          <w:sz w:val="21"/>
        </w:rPr>
        <w:t xml:space="preserve">強度での値はいくらかと評価できるか。それとDR </w:t>
      </w:r>
      <w:proofErr w:type="spellStart"/>
      <w:r w:rsidR="001A73DF" w:rsidRPr="001A73DF">
        <w:rPr>
          <w:rFonts w:ascii="ＭＳ Ｐゴシック" w:eastAsia="ＭＳ Ｐゴシック" w:hAnsi="ＭＳ Ｐゴシック" w:hint="eastAsia"/>
          <w:sz w:val="21"/>
        </w:rPr>
        <w:t>emittance</w:t>
      </w:r>
      <w:proofErr w:type="spellEnd"/>
      <w:r w:rsidR="001A73DF" w:rsidRPr="001A73DF">
        <w:rPr>
          <w:rFonts w:ascii="ＭＳ Ｐゴシック" w:eastAsia="ＭＳ Ｐゴシック" w:hAnsi="ＭＳ Ｐゴシック" w:hint="eastAsia"/>
          <w:sz w:val="21"/>
        </w:rPr>
        <w:t>による値と一致しているか？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峠</w:t>
      </w:r>
      <w:r w:rsidR="00E3016D">
        <w:rPr>
          <w:rFonts w:ascii="ＭＳ Ｐゴシック" w:eastAsia="ＭＳ Ｐゴシック" w:hAnsi="ＭＳ Ｐゴシック" w:hint="eastAsia"/>
          <w:sz w:val="21"/>
        </w:rPr>
        <w:t xml:space="preserve">) </w:t>
      </w:r>
      <w:r w:rsidR="001A73DF" w:rsidRPr="001A73DF">
        <w:rPr>
          <w:rFonts w:ascii="ＭＳ Ｐゴシック" w:eastAsia="ＭＳ Ｐゴシック" w:hAnsi="ＭＳ Ｐゴシック" w:hint="eastAsia"/>
          <w:sz w:val="21"/>
        </w:rPr>
        <w:t>fringe scanデータの横軸方向はビームの位置と思うが、その誤差はどれくらいか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実際にはレーザーを動かしている。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峠) その誤差はいくらか。</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田内) 交叉する二つのレーザービームの相対path lengthを</w:t>
      </w:r>
      <w:proofErr w:type="spellStart"/>
      <w:r w:rsidR="001A73DF" w:rsidRPr="001A73DF">
        <w:rPr>
          <w:rFonts w:ascii="ＭＳ Ｐゴシック" w:eastAsia="ＭＳ Ｐゴシック" w:hAnsi="ＭＳ Ｐゴシック" w:hint="eastAsia"/>
          <w:sz w:val="21"/>
        </w:rPr>
        <w:t>piezo</w:t>
      </w:r>
      <w:proofErr w:type="spellEnd"/>
      <w:r w:rsidR="001A73DF" w:rsidRPr="001A73DF">
        <w:rPr>
          <w:rFonts w:ascii="ＭＳ Ｐゴシック" w:eastAsia="ＭＳ Ｐゴシック" w:hAnsi="ＭＳ Ｐゴシック" w:hint="eastAsia"/>
          <w:sz w:val="21"/>
        </w:rPr>
        <w:t>素子て動かして相対phaseを動かしている。横軸はそのphaseである。データのfittingから、そのphaseの誤差は高々 2-3%くらいである。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w:t>
      </w:r>
      <w:r w:rsidR="00D0777E">
        <w:rPr>
          <w:rFonts w:ascii="ＭＳ Ｐゴシック" w:eastAsia="ＭＳ Ｐゴシック" w:hAnsi="ＭＳ Ｐゴシック" w:hint="eastAsia"/>
          <w:sz w:val="21"/>
        </w:rPr>
        <w:t xml:space="preserve">) </w:t>
      </w:r>
      <w:r w:rsidR="001A73DF" w:rsidRPr="001A73DF">
        <w:rPr>
          <w:rFonts w:ascii="ＭＳ Ｐゴシック" w:eastAsia="ＭＳ Ｐゴシック" w:hAnsi="ＭＳ Ｐゴシック" w:hint="eastAsia"/>
          <w:sz w:val="21"/>
        </w:rPr>
        <w:t>測定値とモジュレーションのcosine curve</w:t>
      </w:r>
      <w:r w:rsidR="00D0777E">
        <w:rPr>
          <w:rFonts w:ascii="ＭＳ Ｐゴシック" w:eastAsia="ＭＳ Ｐゴシック" w:hAnsi="ＭＳ Ｐゴシック" w:hint="eastAsia"/>
          <w:sz w:val="21"/>
        </w:rPr>
        <w:t>のずれから</w:t>
      </w:r>
      <w:r w:rsidR="001A73DF" w:rsidRPr="001A73DF">
        <w:rPr>
          <w:rFonts w:ascii="ＭＳ Ｐゴシック" w:eastAsia="ＭＳ Ｐゴシック" w:hAnsi="ＭＳ Ｐゴシック" w:hint="eastAsia"/>
          <w:sz w:val="21"/>
        </w:rPr>
        <w:t>わかる。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峠)  縦軸の誤差はいくらか？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 xml:space="preserve">久保、照沼) ビーム強度はICT測定値で補正されている。また、laser強度のばらつきは2%程度である。    </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峠) そうすると、縦軸の誤差はほとんどが統計誤差となる</w:t>
      </w:r>
      <w:r w:rsidR="00E3016D">
        <w:rPr>
          <w:rFonts w:ascii="ＭＳ Ｐゴシック" w:eastAsia="ＭＳ Ｐゴシック" w:hAnsi="ＭＳ Ｐゴシック" w:hint="eastAsia"/>
          <w:sz w:val="21"/>
        </w:rPr>
        <w:t>と思われる</w:t>
      </w:r>
      <w:r w:rsidR="001A73DF" w:rsidRPr="001A73DF">
        <w:rPr>
          <w:rFonts w:ascii="ＭＳ Ｐゴシック" w:eastAsia="ＭＳ Ｐゴシック" w:hAnsi="ＭＳ Ｐゴシック" w:hint="eastAsia"/>
          <w:sz w:val="21"/>
        </w:rPr>
        <w:t>が</w:t>
      </w:r>
      <w:r w:rsidR="00E3016D">
        <w:rPr>
          <w:rFonts w:ascii="ＭＳ Ｐゴシック" w:eastAsia="ＭＳ Ｐゴシック" w:hAnsi="ＭＳ Ｐゴシック" w:hint="eastAsia"/>
          <w:sz w:val="21"/>
        </w:rPr>
        <w:t>。</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以前より、縦軸の誤差の評価が少しおかしい</w:t>
      </w: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変動より大きな誤差）と思われる。</w:t>
      </w:r>
    </w:p>
    <w:p w:rsidR="001A73DF" w:rsidRPr="001A73DF"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最近、誤差の評価を更新した。この中には統計誤差の他にビーム軌道のジッターによるばらつきも含まれている。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生出) 統計的にあっているのか.</w:t>
      </w:r>
    </w:p>
    <w:p w:rsidR="001A73DF"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久保) ほぼ、re</w:t>
      </w:r>
      <w:r w:rsidR="00D0777E">
        <w:rPr>
          <w:rFonts w:ascii="ＭＳ Ｐゴシック" w:eastAsia="ＭＳ Ｐゴシック" w:hAnsi="ＭＳ Ｐゴシック"/>
          <w:sz w:val="21"/>
        </w:rPr>
        <w:t>a</w:t>
      </w:r>
      <w:r w:rsidR="001A73DF" w:rsidRPr="001A73DF">
        <w:rPr>
          <w:rFonts w:ascii="ＭＳ Ｐゴシック" w:eastAsia="ＭＳ Ｐゴシック" w:hAnsi="ＭＳ Ｐゴシック" w:hint="eastAsia"/>
          <w:sz w:val="21"/>
        </w:rPr>
        <w:t>sonableなχ二乗値が得られている。</w:t>
      </w:r>
    </w:p>
    <w:p w:rsidR="00357347" w:rsidRPr="001A73DF" w:rsidRDefault="001B613A" w:rsidP="00E3016D">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A73DF" w:rsidRPr="001A73DF">
        <w:rPr>
          <w:rFonts w:ascii="ＭＳ Ｐゴシック" w:eastAsia="ＭＳ Ｐゴシック" w:hAnsi="ＭＳ Ｐゴシック" w:hint="eastAsia"/>
          <w:sz w:val="21"/>
        </w:rPr>
        <w:t xml:space="preserve">山本委員長) </w:t>
      </w:r>
      <w:r w:rsidR="00E3016D">
        <w:rPr>
          <w:rFonts w:ascii="ＭＳ Ｐゴシック" w:eastAsia="ＭＳ Ｐゴシック" w:hAnsi="ＭＳ Ｐゴシック" w:hint="eastAsia"/>
          <w:sz w:val="21"/>
        </w:rPr>
        <w:t>非常に</w:t>
      </w:r>
      <w:r>
        <w:rPr>
          <w:rFonts w:ascii="ＭＳ Ｐゴシック" w:eastAsia="ＭＳ Ｐゴシック" w:hAnsi="ＭＳ Ｐゴシック" w:hint="eastAsia"/>
          <w:sz w:val="21"/>
        </w:rPr>
        <w:t>すばらしい</w:t>
      </w:r>
      <w:r w:rsidR="001A73DF" w:rsidRPr="001A73DF">
        <w:rPr>
          <w:rFonts w:ascii="ＭＳ Ｐゴシック" w:eastAsia="ＭＳ Ｐゴシック" w:hAnsi="ＭＳ Ｐゴシック" w:hint="eastAsia"/>
          <w:sz w:val="21"/>
        </w:rPr>
        <w:t>結果で、ATFグループの努力を賞賛したい。</w:t>
      </w:r>
    </w:p>
    <w:p w:rsidR="001A73DF" w:rsidRPr="001A73DF" w:rsidRDefault="001A73DF" w:rsidP="00E3016D">
      <w:pPr>
        <w:pStyle w:val="a3"/>
        <w:ind w:leftChars="100" w:left="210"/>
        <w:rPr>
          <w:rFonts w:ascii="ＭＳ Ｐゴシック" w:eastAsia="ＭＳ Ｐゴシック" w:hAnsi="ＭＳ Ｐゴシック"/>
          <w:sz w:val="21"/>
        </w:rPr>
      </w:pPr>
      <w:r w:rsidRPr="001A73DF">
        <w:rPr>
          <w:rFonts w:ascii="ＭＳ Ｐゴシック" w:eastAsia="ＭＳ Ｐゴシック" w:hAnsi="ＭＳ Ｐゴシック" w:hint="eastAsia"/>
          <w:sz w:val="21"/>
        </w:rPr>
        <w:t>また、多くの海外からの共同研究者が参加している国際協力研究が大きなATF2の特徴である。春の物理学会では奥木</w:t>
      </w:r>
      <w:r w:rsidR="00E3016D">
        <w:rPr>
          <w:rFonts w:ascii="ＭＳ Ｐゴシック" w:eastAsia="ＭＳ Ｐゴシック" w:hAnsi="ＭＳ Ｐゴシック" w:hint="eastAsia"/>
          <w:sz w:val="21"/>
        </w:rPr>
        <w:t>助教</w:t>
      </w:r>
      <w:r w:rsidRPr="001A73DF">
        <w:rPr>
          <w:rFonts w:ascii="ＭＳ Ｐゴシック" w:eastAsia="ＭＳ Ｐゴシック" w:hAnsi="ＭＳ Ｐゴシック" w:hint="eastAsia"/>
          <w:sz w:val="21"/>
        </w:rPr>
        <w:t>によってATF2の最新結果が発表される予定である。</w:t>
      </w:r>
    </w:p>
    <w:p w:rsidR="004861E2" w:rsidRPr="00A03007" w:rsidRDefault="004861E2" w:rsidP="000967A9">
      <w:pPr>
        <w:pStyle w:val="a3"/>
        <w:rPr>
          <w:rFonts w:ascii="ＭＳ Ｐゴシック" w:eastAsia="ＭＳ Ｐゴシック" w:hAnsi="ＭＳ Ｐゴシック"/>
          <w:sz w:val="21"/>
        </w:rPr>
      </w:pPr>
    </w:p>
    <w:p w:rsidR="000967A9"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514BE">
        <w:rPr>
          <w:rFonts w:ascii="ＭＳ Ｐゴシック" w:eastAsia="ＭＳ Ｐゴシック" w:hAnsi="ＭＳ Ｐゴシック" w:hint="eastAsia"/>
          <w:sz w:val="21"/>
        </w:rPr>
        <w:t>２）</w:t>
      </w:r>
      <w:r w:rsidR="000967A9">
        <w:rPr>
          <w:rFonts w:ascii="ＭＳ Ｐゴシック" w:eastAsia="ＭＳ Ｐゴシック" w:hAnsi="ＭＳ Ｐゴシック" w:hint="eastAsia"/>
          <w:sz w:val="21"/>
        </w:rPr>
        <w:t>STF・量子ビーム実験・報告</w:t>
      </w:r>
    </w:p>
    <w:p w:rsidR="00AC4D88" w:rsidRDefault="00B737FD" w:rsidP="00C4176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早野委員から、STF量子ビーム実験の途中経過について</w:t>
      </w:r>
      <w:r w:rsidR="00F33D39">
        <w:rPr>
          <w:rFonts w:ascii="ＭＳ Ｐゴシック" w:eastAsia="ＭＳ Ｐゴシック" w:hAnsi="ＭＳ Ｐゴシック" w:hint="eastAsia"/>
          <w:sz w:val="21"/>
        </w:rPr>
        <w:t>、以下のとおり</w:t>
      </w:r>
      <w:r w:rsidR="00C41760">
        <w:rPr>
          <w:rFonts w:ascii="ＭＳ Ｐゴシック" w:eastAsia="ＭＳ Ｐゴシック" w:hAnsi="ＭＳ Ｐゴシック" w:hint="eastAsia"/>
          <w:sz w:val="21"/>
        </w:rPr>
        <w:t>報告があった。</w:t>
      </w:r>
    </w:p>
    <w:p w:rsidR="00B737FD" w:rsidRDefault="00F33D39" w:rsidP="00C4176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ILCの超伝導加速器の応用として、</w:t>
      </w:r>
      <w:r w:rsidR="00B737FD">
        <w:rPr>
          <w:rFonts w:ascii="ＭＳ Ｐゴシック" w:eastAsia="ＭＳ Ｐゴシック" w:hAnsi="ＭＳ Ｐゴシック" w:hint="eastAsia"/>
          <w:sz w:val="21"/>
        </w:rPr>
        <w:t>コンプトン散乱によるX線生成4ミラーでレーザーを蓄積</w:t>
      </w:r>
      <w:r w:rsidR="00C41760">
        <w:rPr>
          <w:rFonts w:ascii="ＭＳ Ｐゴシック" w:eastAsia="ＭＳ Ｐゴシック" w:hAnsi="ＭＳ Ｐゴシック" w:hint="eastAsia"/>
          <w:sz w:val="21"/>
        </w:rPr>
        <w:t>し、</w:t>
      </w:r>
      <w:r>
        <w:rPr>
          <w:rFonts w:ascii="ＭＳ Ｐゴシック" w:eastAsia="ＭＳ Ｐゴシック" w:hAnsi="ＭＳ Ｐゴシック" w:hint="eastAsia"/>
          <w:sz w:val="21"/>
        </w:rPr>
        <w:t>それに電子ビームを入射</w:t>
      </w:r>
      <w:r w:rsidR="00B737FD">
        <w:rPr>
          <w:rFonts w:ascii="ＭＳ Ｐゴシック" w:eastAsia="ＭＳ Ｐゴシック" w:hAnsi="ＭＳ Ｐゴシック" w:hint="eastAsia"/>
          <w:sz w:val="21"/>
        </w:rPr>
        <w:t>しコンプトン散乱でＸ線を生成する</w:t>
      </w:r>
      <w:r w:rsidR="00C41760">
        <w:rPr>
          <w:rFonts w:ascii="ＭＳ Ｐゴシック" w:eastAsia="ＭＳ Ｐゴシック" w:hAnsi="ＭＳ Ｐゴシック" w:hint="eastAsia"/>
          <w:sz w:val="21"/>
        </w:rPr>
        <w:t>実験を行っている</w:t>
      </w:r>
      <w:r>
        <w:rPr>
          <w:rFonts w:ascii="ＭＳ Ｐゴシック" w:eastAsia="ＭＳ Ｐゴシック" w:hAnsi="ＭＳ Ｐゴシック" w:hint="eastAsia"/>
          <w:sz w:val="21"/>
        </w:rPr>
        <w:t>。</w:t>
      </w:r>
    </w:p>
    <w:p w:rsidR="008D26B5" w:rsidRDefault="00C41760" w:rsidP="00C4176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生成される</w:t>
      </w:r>
      <w:r w:rsidR="00F33D39">
        <w:rPr>
          <w:rFonts w:ascii="ＭＳ Ｐゴシック" w:eastAsia="ＭＳ Ｐゴシック" w:hAnsi="ＭＳ Ｐゴシック" w:hint="eastAsia"/>
          <w:sz w:val="21"/>
        </w:rPr>
        <w:t>Ｘ線は</w:t>
      </w:r>
      <w:r w:rsidR="00736A70">
        <w:rPr>
          <w:rFonts w:ascii="ＭＳ Ｐゴシック" w:eastAsia="ＭＳ Ｐゴシック" w:hAnsi="ＭＳ Ｐゴシック" w:hint="eastAsia"/>
          <w:sz w:val="21"/>
        </w:rPr>
        <w:t>28keVにピークを持つ</w:t>
      </w:r>
      <w:r>
        <w:rPr>
          <w:rFonts w:ascii="ＭＳ Ｐゴシック" w:eastAsia="ＭＳ Ｐゴシック" w:hAnsi="ＭＳ Ｐゴシック" w:hint="eastAsia"/>
          <w:sz w:val="21"/>
        </w:rPr>
        <w:t>ことが</w:t>
      </w:r>
      <w:r w:rsidR="0052096C">
        <w:rPr>
          <w:rFonts w:ascii="ＭＳ Ｐゴシック" w:eastAsia="ＭＳ Ｐゴシック" w:hAnsi="ＭＳ Ｐゴシック" w:hint="eastAsia"/>
          <w:sz w:val="21"/>
        </w:rPr>
        <w:t>期待される。</w:t>
      </w:r>
      <w:r w:rsidR="00F33D39">
        <w:rPr>
          <w:rFonts w:ascii="ＭＳ Ｐゴシック" w:eastAsia="ＭＳ Ｐゴシック" w:hAnsi="ＭＳ Ｐゴシック" w:hint="eastAsia"/>
          <w:sz w:val="21"/>
        </w:rPr>
        <w:t>現状のパラメーターでは1</w:t>
      </w:r>
      <w:r>
        <w:rPr>
          <w:rFonts w:ascii="ＭＳ Ｐゴシック" w:eastAsia="ＭＳ Ｐゴシック" w:hAnsi="ＭＳ Ｐゴシック" w:hint="eastAsia"/>
          <w:sz w:val="21"/>
        </w:rPr>
        <w:t>バンチ</w:t>
      </w:r>
      <w:r w:rsidR="00F33D39">
        <w:rPr>
          <w:rFonts w:ascii="ＭＳ Ｐゴシック" w:eastAsia="ＭＳ Ｐゴシック" w:hAnsi="ＭＳ Ｐゴシック" w:hint="eastAsia"/>
          <w:sz w:val="21"/>
        </w:rPr>
        <w:t>あたり</w:t>
      </w:r>
      <w:r w:rsidR="008D26B5">
        <w:rPr>
          <w:rFonts w:ascii="ＭＳ Ｐゴシック" w:eastAsia="ＭＳ Ｐゴシック" w:hAnsi="ＭＳ Ｐゴシック" w:hint="eastAsia"/>
          <w:sz w:val="21"/>
        </w:rPr>
        <w:t>0.6</w:t>
      </w:r>
      <w:r w:rsidR="008D26B5">
        <w:rPr>
          <w:rFonts w:ascii="ＭＳ Ｐゴシック" w:eastAsia="ＭＳ Ｐゴシック" w:hAnsi="ＭＳ Ｐゴシック"/>
          <w:sz w:val="21"/>
        </w:rPr>
        <w:t>5</w:t>
      </w:r>
      <w:r w:rsidR="00F33D39">
        <w:rPr>
          <w:rFonts w:ascii="ＭＳ Ｐゴシック" w:eastAsia="ＭＳ Ｐゴシック" w:hAnsi="ＭＳ Ｐゴシック" w:hint="eastAsia"/>
          <w:sz w:val="21"/>
        </w:rPr>
        <w:t>個</w:t>
      </w:r>
      <w:r>
        <w:rPr>
          <w:rFonts w:ascii="ＭＳ Ｐゴシック" w:eastAsia="ＭＳ Ｐゴシック" w:hAnsi="ＭＳ Ｐゴシック" w:hint="eastAsia"/>
          <w:sz w:val="21"/>
        </w:rPr>
        <w:t>で</w:t>
      </w:r>
      <w:r w:rsidR="00F33D39">
        <w:rPr>
          <w:rFonts w:ascii="ＭＳ Ｐゴシック" w:eastAsia="ＭＳ Ｐゴシック" w:hAnsi="ＭＳ Ｐゴシック" w:hint="eastAsia"/>
          <w:sz w:val="21"/>
        </w:rPr>
        <w:t>想定して</w:t>
      </w:r>
      <w:r>
        <w:rPr>
          <w:rFonts w:ascii="ＭＳ Ｐゴシック" w:eastAsia="ＭＳ Ｐゴシック" w:hAnsi="ＭＳ Ｐゴシック" w:hint="eastAsia"/>
          <w:sz w:val="21"/>
        </w:rPr>
        <w:t>おり</w:t>
      </w:r>
      <w:r w:rsidR="00F33D39">
        <w:rPr>
          <w:rFonts w:ascii="ＭＳ Ｐゴシック" w:eastAsia="ＭＳ Ｐゴシック" w:hAnsi="ＭＳ Ｐゴシック" w:hint="eastAsia"/>
          <w:sz w:val="21"/>
        </w:rPr>
        <w:t>、現在1000</w:t>
      </w:r>
      <w:r>
        <w:rPr>
          <w:rFonts w:ascii="ＭＳ Ｐゴシック" w:eastAsia="ＭＳ Ｐゴシック" w:hAnsi="ＭＳ Ｐゴシック" w:hint="eastAsia"/>
          <w:sz w:val="21"/>
        </w:rPr>
        <w:t>バンチ</w:t>
      </w:r>
      <w:r w:rsidR="00F33D39">
        <w:rPr>
          <w:rFonts w:ascii="ＭＳ Ｐゴシック" w:eastAsia="ＭＳ Ｐゴシック" w:hAnsi="ＭＳ Ｐゴシック" w:hint="eastAsia"/>
          <w:sz w:val="21"/>
        </w:rPr>
        <w:t>で実験しているので、650個</w:t>
      </w:r>
      <w:r w:rsidR="008D26B5">
        <w:rPr>
          <w:rFonts w:ascii="ＭＳ Ｐゴシック" w:eastAsia="ＭＳ Ｐゴシック" w:hAnsi="ＭＳ Ｐゴシック"/>
          <w:sz w:val="21"/>
        </w:rPr>
        <w:t>/</w:t>
      </w:r>
      <w:r w:rsidR="008D26B5">
        <w:rPr>
          <w:rFonts w:ascii="ＭＳ Ｐゴシック" w:eastAsia="ＭＳ Ｐゴシック" w:hAnsi="ＭＳ Ｐゴシック" w:hint="eastAsia"/>
          <w:sz w:val="21"/>
        </w:rPr>
        <w:t>トレイン</w:t>
      </w:r>
      <w:r w:rsidR="00F33D39">
        <w:rPr>
          <w:rFonts w:ascii="ＭＳ Ｐゴシック" w:eastAsia="ＭＳ Ｐゴシック" w:hAnsi="ＭＳ Ｐゴシック" w:hint="eastAsia"/>
          <w:sz w:val="21"/>
        </w:rPr>
        <w:t>のＸ線が検出できるものと考えている。</w:t>
      </w:r>
      <w:r>
        <w:rPr>
          <w:rFonts w:ascii="ＭＳ Ｐゴシック" w:eastAsia="ＭＳ Ｐゴシック" w:hAnsi="ＭＳ Ｐゴシック" w:hint="eastAsia"/>
          <w:sz w:val="21"/>
        </w:rPr>
        <w:t>当初</w:t>
      </w:r>
      <w:r w:rsidR="00F33D39">
        <w:rPr>
          <w:rFonts w:ascii="ＭＳ Ｐゴシック" w:eastAsia="ＭＳ Ｐゴシック" w:hAnsi="ＭＳ Ｐゴシック" w:hint="eastAsia"/>
          <w:sz w:val="21"/>
        </w:rPr>
        <w:t>設定した</w:t>
      </w:r>
      <w:r w:rsidR="00B737FD">
        <w:rPr>
          <w:rFonts w:ascii="ＭＳ Ｐゴシック" w:eastAsia="ＭＳ Ｐゴシック" w:hAnsi="ＭＳ Ｐゴシック" w:hint="eastAsia"/>
          <w:sz w:val="21"/>
        </w:rPr>
        <w:t>目標値は</w:t>
      </w:r>
      <w:r w:rsidR="00F33D39">
        <w:rPr>
          <w:rFonts w:ascii="ＭＳ Ｐゴシック" w:eastAsia="ＭＳ Ｐゴシック" w:hAnsi="ＭＳ Ｐゴシック" w:hint="eastAsia"/>
          <w:sz w:val="21"/>
        </w:rPr>
        <w:t>165</w:t>
      </w:r>
      <w:r>
        <w:rPr>
          <w:rFonts w:ascii="ＭＳ Ｐゴシック" w:eastAsia="ＭＳ Ｐゴシック" w:hAnsi="ＭＳ Ｐゴシック" w:hint="eastAsia"/>
          <w:sz w:val="21"/>
        </w:rPr>
        <w:t>,</w:t>
      </w:r>
      <w:r w:rsidR="00F33D39">
        <w:rPr>
          <w:rFonts w:ascii="ＭＳ Ｐゴシック" w:eastAsia="ＭＳ Ｐゴシック" w:hAnsi="ＭＳ Ｐゴシック" w:hint="eastAsia"/>
          <w:sz w:val="21"/>
        </w:rPr>
        <w:t>000</w:t>
      </w:r>
      <w:r>
        <w:rPr>
          <w:rFonts w:ascii="ＭＳ Ｐゴシック" w:eastAsia="ＭＳ Ｐゴシック" w:hAnsi="ＭＳ Ｐゴシック" w:hint="eastAsia"/>
          <w:sz w:val="21"/>
        </w:rPr>
        <w:t>バンチ</w:t>
      </w:r>
      <w:r w:rsidR="008D26B5">
        <w:rPr>
          <w:rFonts w:ascii="ＭＳ Ｐゴシック" w:eastAsia="ＭＳ Ｐゴシック" w:hAnsi="ＭＳ Ｐゴシック"/>
          <w:sz w:val="21"/>
        </w:rPr>
        <w:t>/</w:t>
      </w:r>
      <w:r w:rsidR="008D26B5">
        <w:rPr>
          <w:rFonts w:ascii="ＭＳ Ｐゴシック" w:eastAsia="ＭＳ Ｐゴシック" w:hAnsi="ＭＳ Ｐゴシック" w:hint="eastAsia"/>
          <w:sz w:val="21"/>
        </w:rPr>
        <w:t>トレイン</w:t>
      </w:r>
      <w:r>
        <w:rPr>
          <w:rFonts w:ascii="ＭＳ Ｐゴシック" w:eastAsia="ＭＳ Ｐゴシック" w:hAnsi="ＭＳ Ｐゴシック" w:hint="eastAsia"/>
          <w:sz w:val="21"/>
        </w:rPr>
        <w:t>・</w:t>
      </w:r>
      <w:r w:rsidR="00F33D39">
        <w:rPr>
          <w:rFonts w:ascii="ＭＳ Ｐゴシック" w:eastAsia="ＭＳ Ｐゴシック" w:hAnsi="ＭＳ Ｐゴシック" w:hint="eastAsia"/>
          <w:sz w:val="21"/>
        </w:rPr>
        <w:t>5Hz</w:t>
      </w:r>
      <w:r>
        <w:rPr>
          <w:rFonts w:ascii="ＭＳ Ｐゴシック" w:eastAsia="ＭＳ Ｐゴシック" w:hAnsi="ＭＳ Ｐゴシック" w:hint="eastAsia"/>
          <w:sz w:val="21"/>
        </w:rPr>
        <w:t>の運転</w:t>
      </w:r>
      <w:r w:rsidR="00F33D39">
        <w:rPr>
          <w:rFonts w:ascii="ＭＳ Ｐゴシック" w:eastAsia="ＭＳ Ｐゴシック" w:hAnsi="ＭＳ Ｐゴシック" w:hint="eastAsia"/>
          <w:sz w:val="21"/>
        </w:rPr>
        <w:t>で</w:t>
      </w:r>
      <w:r w:rsidR="000144D8">
        <w:rPr>
          <w:rFonts w:ascii="ＭＳ Ｐゴシック" w:eastAsia="ＭＳ Ｐゴシック" w:hAnsi="ＭＳ Ｐゴシック" w:hint="eastAsia"/>
          <w:sz w:val="21"/>
        </w:rPr>
        <w:t>Ｘ線数が</w:t>
      </w:r>
      <w:r w:rsidR="00B737FD">
        <w:rPr>
          <w:rFonts w:ascii="ＭＳ Ｐゴシック" w:eastAsia="ＭＳ Ｐゴシック" w:hAnsi="ＭＳ Ｐゴシック" w:hint="eastAsia"/>
          <w:sz w:val="21"/>
        </w:rPr>
        <w:t>5.3x10</w:t>
      </w:r>
      <w:r>
        <w:rPr>
          <w:rFonts w:ascii="ＭＳ Ｐゴシック" w:eastAsia="ＭＳ Ｐゴシック" w:hAnsi="ＭＳ Ｐゴシック" w:hint="eastAsia"/>
          <w:sz w:val="21"/>
        </w:rPr>
        <w:t>の</w:t>
      </w:r>
      <w:r w:rsidR="00B737FD">
        <w:rPr>
          <w:rFonts w:ascii="ＭＳ Ｐゴシック" w:eastAsia="ＭＳ Ｐゴシック" w:hAnsi="ＭＳ Ｐゴシック" w:hint="eastAsia"/>
          <w:sz w:val="21"/>
        </w:rPr>
        <w:t>10乗</w:t>
      </w:r>
      <w:r>
        <w:rPr>
          <w:rFonts w:ascii="ＭＳ Ｐゴシック" w:eastAsia="ＭＳ Ｐゴシック" w:hAnsi="ＭＳ Ｐゴシック" w:hint="eastAsia"/>
          <w:sz w:val="21"/>
        </w:rPr>
        <w:t>個</w:t>
      </w:r>
      <w:r w:rsidR="00B737FD">
        <w:rPr>
          <w:rFonts w:ascii="ＭＳ Ｐゴシック" w:eastAsia="ＭＳ Ｐゴシック" w:hAnsi="ＭＳ Ｐゴシック" w:hint="eastAsia"/>
          <w:sz w:val="21"/>
        </w:rPr>
        <w:t>なので</w:t>
      </w:r>
      <w:r w:rsidR="00F33D39">
        <w:rPr>
          <w:rFonts w:ascii="ＭＳ Ｐゴシック" w:eastAsia="ＭＳ Ｐゴシック" w:hAnsi="ＭＳ Ｐゴシック" w:hint="eastAsia"/>
          <w:sz w:val="21"/>
        </w:rPr>
        <w:t>、</w:t>
      </w:r>
      <w:r w:rsidR="00B737FD">
        <w:rPr>
          <w:rFonts w:ascii="ＭＳ Ｐゴシック" w:eastAsia="ＭＳ Ｐゴシック" w:hAnsi="ＭＳ Ｐゴシック" w:hint="eastAsia"/>
          <w:sz w:val="21"/>
        </w:rPr>
        <w:t>現在は</w:t>
      </w:r>
      <w:r>
        <w:rPr>
          <w:rFonts w:ascii="ＭＳ Ｐゴシック" w:eastAsia="ＭＳ Ｐゴシック" w:hAnsi="ＭＳ Ｐゴシック" w:hint="eastAsia"/>
          <w:sz w:val="21"/>
        </w:rPr>
        <w:t>10の</w:t>
      </w:r>
      <w:r w:rsidR="0052096C">
        <w:rPr>
          <w:rFonts w:ascii="ＭＳ Ｐゴシック" w:eastAsia="ＭＳ Ｐゴシック" w:hAnsi="ＭＳ Ｐゴシック" w:hint="eastAsia"/>
          <w:sz w:val="21"/>
        </w:rPr>
        <w:t>5</w:t>
      </w:r>
      <w:r>
        <w:rPr>
          <w:rFonts w:ascii="ＭＳ Ｐゴシック" w:eastAsia="ＭＳ Ｐゴシック" w:hAnsi="ＭＳ Ｐゴシック" w:hint="eastAsia"/>
          <w:sz w:val="21"/>
        </w:rPr>
        <w:t>乗</w:t>
      </w:r>
      <w:r w:rsidR="0052096C">
        <w:rPr>
          <w:rFonts w:ascii="ＭＳ Ｐゴシック" w:eastAsia="ＭＳ Ｐゴシック" w:hAnsi="ＭＳ Ｐゴシック" w:hint="eastAsia"/>
          <w:sz w:val="21"/>
        </w:rPr>
        <w:t>個で</w:t>
      </w:r>
      <w:r>
        <w:rPr>
          <w:rFonts w:ascii="ＭＳ Ｐゴシック" w:eastAsia="ＭＳ Ｐゴシック" w:hAnsi="ＭＳ Ｐゴシック" w:hint="eastAsia"/>
          <w:sz w:val="21"/>
        </w:rPr>
        <w:t>あることから</w:t>
      </w:r>
      <w:r w:rsidR="00B737FD">
        <w:rPr>
          <w:rFonts w:ascii="ＭＳ Ｐゴシック" w:eastAsia="ＭＳ Ｐゴシック" w:hAnsi="ＭＳ Ｐゴシック" w:hint="eastAsia"/>
          <w:sz w:val="21"/>
        </w:rPr>
        <w:t>5ケタ少ない状況</w:t>
      </w:r>
      <w:r>
        <w:rPr>
          <w:rFonts w:ascii="ＭＳ Ｐゴシック" w:eastAsia="ＭＳ Ｐゴシック" w:hAnsi="ＭＳ Ｐゴシック" w:hint="eastAsia"/>
          <w:sz w:val="21"/>
        </w:rPr>
        <w:t>である</w:t>
      </w:r>
      <w:r w:rsidR="00F33D39">
        <w:rPr>
          <w:rFonts w:ascii="ＭＳ Ｐゴシック" w:eastAsia="ＭＳ Ｐゴシック" w:hAnsi="ＭＳ Ｐゴシック" w:hint="eastAsia"/>
          <w:sz w:val="21"/>
        </w:rPr>
        <w:t>。</w:t>
      </w:r>
    </w:p>
    <w:p w:rsidR="00B737FD" w:rsidRDefault="008D26B5" w:rsidP="00C4176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4ミラーはタワー上に積み上げられ、それでも</w:t>
      </w:r>
      <w:r w:rsidR="00F174B7">
        <w:rPr>
          <w:rFonts w:ascii="ＭＳ Ｐゴシック" w:eastAsia="ＭＳ Ｐゴシック" w:hAnsi="ＭＳ Ｐゴシック"/>
          <w:sz w:val="21"/>
        </w:rPr>
        <w:t>nm</w:t>
      </w:r>
      <w:r w:rsidR="00F174B7">
        <w:rPr>
          <w:rFonts w:ascii="ＭＳ Ｐゴシック" w:eastAsia="ＭＳ Ｐゴシック" w:hAnsi="ＭＳ Ｐゴシック" w:hint="eastAsia"/>
          <w:sz w:val="21"/>
        </w:rPr>
        <w:t>で位置制御される。</w:t>
      </w:r>
    </w:p>
    <w:p w:rsidR="006878CD" w:rsidRDefault="00C41760" w:rsidP="00C4176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現在は、ビームが来る直前にバーストアンプを焚いているが、</w:t>
      </w:r>
      <w:r w:rsidR="00796EE6">
        <w:rPr>
          <w:rFonts w:ascii="ＭＳ Ｐゴシック" w:eastAsia="ＭＳ Ｐゴシック" w:hAnsi="ＭＳ Ｐゴシック" w:hint="eastAsia"/>
          <w:sz w:val="21"/>
        </w:rPr>
        <w:t>バーストアンプ励起時に</w:t>
      </w:r>
      <w:r w:rsidR="00F174B7">
        <w:rPr>
          <w:rFonts w:ascii="ＭＳ Ｐゴシック" w:eastAsia="ＭＳ Ｐゴシック" w:hAnsi="ＭＳ Ｐゴシック"/>
          <w:sz w:val="21"/>
        </w:rPr>
        <w:t>4</w:t>
      </w:r>
      <w:r w:rsidR="00F174B7">
        <w:rPr>
          <w:rFonts w:ascii="ＭＳ Ｐゴシック" w:eastAsia="ＭＳ Ｐゴシック" w:hAnsi="ＭＳ Ｐゴシック" w:hint="eastAsia"/>
          <w:sz w:val="21"/>
        </w:rPr>
        <w:t>ミラーからの</w:t>
      </w:r>
      <w:r w:rsidR="00796EE6">
        <w:rPr>
          <w:rFonts w:ascii="ＭＳ Ｐゴシック" w:eastAsia="ＭＳ Ｐゴシック" w:hAnsi="ＭＳ Ｐゴシック" w:hint="eastAsia"/>
          <w:sz w:val="21"/>
        </w:rPr>
        <w:t>誤差信号が消失</w:t>
      </w:r>
      <w:r w:rsidR="00B737FD">
        <w:rPr>
          <w:rFonts w:ascii="ＭＳ Ｐゴシック" w:eastAsia="ＭＳ Ｐゴシック" w:hAnsi="ＭＳ Ｐゴシック" w:hint="eastAsia"/>
          <w:sz w:val="21"/>
        </w:rPr>
        <w:t>するため</w:t>
      </w:r>
      <w:r w:rsidR="00796EE6">
        <w:rPr>
          <w:rFonts w:ascii="ＭＳ Ｐゴシック" w:eastAsia="ＭＳ Ｐゴシック" w:hAnsi="ＭＳ Ｐゴシック" w:hint="eastAsia"/>
          <w:sz w:val="21"/>
        </w:rPr>
        <w:t>フィードバック</w:t>
      </w:r>
      <w:r w:rsidR="00B737FD">
        <w:rPr>
          <w:rFonts w:ascii="ＭＳ Ｐゴシック" w:eastAsia="ＭＳ Ｐゴシック" w:hAnsi="ＭＳ Ｐゴシック" w:hint="eastAsia"/>
          <w:sz w:val="21"/>
        </w:rPr>
        <w:t>が切れてしまい連続的に共振維持ができない。</w:t>
      </w:r>
      <w:r w:rsidR="00F33D39">
        <w:rPr>
          <w:rFonts w:ascii="ＭＳ Ｐゴシック" w:eastAsia="ＭＳ Ｐゴシック" w:hAnsi="ＭＳ Ｐゴシック" w:hint="eastAsia"/>
          <w:sz w:val="21"/>
        </w:rPr>
        <w:t>フィードバックによりバーストを焚いても共振を維持したい</w:t>
      </w:r>
      <w:r>
        <w:rPr>
          <w:rFonts w:ascii="ＭＳ Ｐゴシック" w:eastAsia="ＭＳ Ｐゴシック" w:hAnsi="ＭＳ Ｐゴシック" w:hint="eastAsia"/>
          <w:sz w:val="21"/>
        </w:rPr>
        <w:t>が、</w:t>
      </w:r>
      <w:r w:rsidR="00F33D39">
        <w:rPr>
          <w:rFonts w:ascii="ＭＳ Ｐゴシック" w:eastAsia="ＭＳ Ｐゴシック" w:hAnsi="ＭＳ Ｐゴシック" w:hint="eastAsia"/>
          <w:sz w:val="21"/>
        </w:rPr>
        <w:t>誤差信号が消されてしまいフィードバックがかからない。</w:t>
      </w:r>
      <w:r>
        <w:rPr>
          <w:rFonts w:ascii="ＭＳ Ｐゴシック" w:eastAsia="ＭＳ Ｐゴシック" w:hAnsi="ＭＳ Ｐゴシック" w:hint="eastAsia"/>
          <w:sz w:val="21"/>
        </w:rPr>
        <w:t>そのため</w:t>
      </w:r>
      <w:r w:rsidR="00B737FD">
        <w:rPr>
          <w:rFonts w:ascii="ＭＳ Ｐゴシック" w:eastAsia="ＭＳ Ｐゴシック" w:hAnsi="ＭＳ Ｐゴシック" w:hint="eastAsia"/>
          <w:sz w:val="21"/>
        </w:rPr>
        <w:t>手動でピエゾ</w:t>
      </w:r>
      <w:r>
        <w:rPr>
          <w:rFonts w:ascii="ＭＳ Ｐゴシック" w:eastAsia="ＭＳ Ｐゴシック" w:hAnsi="ＭＳ Ｐゴシック" w:hint="eastAsia"/>
          <w:sz w:val="21"/>
        </w:rPr>
        <w:t>の操作により</w:t>
      </w:r>
      <w:r w:rsidR="00B737FD">
        <w:rPr>
          <w:rFonts w:ascii="ＭＳ Ｐゴシック" w:eastAsia="ＭＳ Ｐゴシック" w:hAnsi="ＭＳ Ｐゴシック" w:hint="eastAsia"/>
          <w:sz w:val="21"/>
        </w:rPr>
        <w:t>、共振を維持するようにしている。</w:t>
      </w:r>
    </w:p>
    <w:p w:rsidR="000144D8" w:rsidRDefault="00C41760" w:rsidP="000325B2">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Ｘ線は</w:t>
      </w:r>
      <w:r w:rsidR="006878CD">
        <w:rPr>
          <w:rFonts w:ascii="ＭＳ Ｐゴシック" w:eastAsia="ＭＳ Ｐゴシック" w:hAnsi="ＭＳ Ｐゴシック" w:hint="eastAsia"/>
          <w:sz w:val="21"/>
        </w:rPr>
        <w:t>測定器を2つ置いて測定している。後方には</w:t>
      </w:r>
      <w:r w:rsidR="000144D8">
        <w:rPr>
          <w:rFonts w:ascii="ＭＳ Ｐゴシック" w:eastAsia="ＭＳ Ｐゴシック" w:hAnsi="ＭＳ Ｐゴシック" w:hint="eastAsia"/>
          <w:sz w:val="21"/>
        </w:rPr>
        <w:t xml:space="preserve">小型加速器で実績のあるmulti-channel </w:t>
      </w:r>
      <w:r w:rsidR="00F174B7">
        <w:rPr>
          <w:rFonts w:ascii="ＭＳ Ｐゴシック" w:eastAsia="ＭＳ Ｐゴシック" w:hAnsi="ＭＳ Ｐゴシック"/>
          <w:sz w:val="21"/>
        </w:rPr>
        <w:t xml:space="preserve">plate </w:t>
      </w:r>
      <w:r w:rsidR="00796EE6">
        <w:rPr>
          <w:rFonts w:ascii="ＭＳ Ｐゴシック" w:eastAsia="ＭＳ Ｐゴシック" w:hAnsi="ＭＳ Ｐゴシック" w:hint="eastAsia"/>
          <w:sz w:val="21"/>
        </w:rPr>
        <w:t>Ｘ線測定器</w:t>
      </w:r>
      <w:r>
        <w:rPr>
          <w:rFonts w:ascii="ＭＳ Ｐゴシック" w:eastAsia="ＭＳ Ｐゴシック" w:hAnsi="ＭＳ Ｐゴシック" w:hint="eastAsia"/>
          <w:sz w:val="21"/>
        </w:rPr>
        <w:t>を設置、</w:t>
      </w:r>
      <w:r w:rsidR="000144D8">
        <w:rPr>
          <w:rFonts w:ascii="ＭＳ Ｐゴシック" w:eastAsia="ＭＳ Ｐゴシック" w:hAnsi="ＭＳ Ｐゴシック" w:hint="eastAsia"/>
          <w:sz w:val="21"/>
        </w:rPr>
        <w:t>photomultiplier</w:t>
      </w:r>
      <w:r>
        <w:rPr>
          <w:rFonts w:ascii="ＭＳ Ｐゴシック" w:eastAsia="ＭＳ Ｐゴシック" w:hAnsi="ＭＳ Ｐゴシック" w:hint="eastAsia"/>
          <w:sz w:val="21"/>
        </w:rPr>
        <w:t>で</w:t>
      </w:r>
      <w:r w:rsidR="000144D8">
        <w:rPr>
          <w:rFonts w:ascii="ＭＳ Ｐゴシック" w:eastAsia="ＭＳ Ｐゴシック" w:hAnsi="ＭＳ Ｐゴシック" w:hint="eastAsia"/>
          <w:sz w:val="21"/>
        </w:rPr>
        <w:t>Ｘ線から生じる電子を測定</w:t>
      </w:r>
      <w:r>
        <w:rPr>
          <w:rFonts w:ascii="ＭＳ Ｐゴシック" w:eastAsia="ＭＳ Ｐゴシック" w:hAnsi="ＭＳ Ｐゴシック" w:hint="eastAsia"/>
          <w:sz w:val="21"/>
        </w:rPr>
        <w:t>し、</w:t>
      </w:r>
      <w:r w:rsidR="0076210F">
        <w:rPr>
          <w:rFonts w:ascii="ＭＳ Ｐゴシック" w:eastAsia="ＭＳ Ｐゴシック" w:hAnsi="ＭＳ Ｐゴシック" w:hint="eastAsia"/>
          <w:sz w:val="21"/>
        </w:rPr>
        <w:t>どの位相で衝突するかを探る</w:t>
      </w:r>
      <w:r w:rsidR="000144D8">
        <w:rPr>
          <w:rFonts w:ascii="ＭＳ Ｐゴシック" w:eastAsia="ＭＳ Ｐゴシック" w:hAnsi="ＭＳ Ｐゴシック" w:hint="eastAsia"/>
          <w:sz w:val="21"/>
        </w:rPr>
        <w:t>。電子ビームと</w:t>
      </w:r>
      <w:r w:rsidR="0076210F">
        <w:rPr>
          <w:rFonts w:ascii="ＭＳ Ｐゴシック" w:eastAsia="ＭＳ Ｐゴシック" w:hAnsi="ＭＳ Ｐゴシック" w:hint="eastAsia"/>
          <w:sz w:val="21"/>
        </w:rPr>
        <w:t>位相</w:t>
      </w:r>
      <w:r w:rsidR="000144D8">
        <w:rPr>
          <w:rFonts w:ascii="ＭＳ Ｐゴシック" w:eastAsia="ＭＳ Ｐゴシック" w:hAnsi="ＭＳ Ｐゴシック" w:hint="eastAsia"/>
          <w:sz w:val="21"/>
        </w:rPr>
        <w:t>を測定し、</w:t>
      </w:r>
      <w:r w:rsidR="006878CD">
        <w:rPr>
          <w:rFonts w:ascii="ＭＳ Ｐゴシック" w:eastAsia="ＭＳ Ｐゴシック" w:hAnsi="ＭＳ Ｐゴシック" w:hint="eastAsia"/>
          <w:sz w:val="21"/>
        </w:rPr>
        <w:t>信号を検出</w:t>
      </w:r>
      <w:r w:rsidR="0076210F">
        <w:rPr>
          <w:rFonts w:ascii="ＭＳ Ｐゴシック" w:eastAsia="ＭＳ Ｐゴシック" w:hAnsi="ＭＳ Ｐゴシック" w:hint="eastAsia"/>
          <w:sz w:val="21"/>
        </w:rPr>
        <w:t>、</w:t>
      </w:r>
      <w:r w:rsidR="000144D8">
        <w:rPr>
          <w:rFonts w:ascii="ＭＳ Ｐゴシック" w:eastAsia="ＭＳ Ｐゴシック" w:hAnsi="ＭＳ Ｐゴシック" w:hint="eastAsia"/>
          <w:sz w:val="21"/>
        </w:rPr>
        <w:t>データを蓄積する。</w:t>
      </w:r>
      <w:r w:rsidR="006878CD">
        <w:rPr>
          <w:rFonts w:ascii="ＭＳ Ｐゴシック" w:eastAsia="ＭＳ Ｐゴシック" w:hAnsi="ＭＳ Ｐゴシック" w:hint="eastAsia"/>
          <w:sz w:val="21"/>
        </w:rPr>
        <w:t>当たった場所の</w:t>
      </w:r>
      <w:r w:rsidR="000325B2">
        <w:rPr>
          <w:rFonts w:ascii="ＭＳ Ｐゴシック" w:eastAsia="ＭＳ Ｐゴシック" w:hAnsi="ＭＳ Ｐゴシック" w:hint="eastAsia"/>
          <w:sz w:val="21"/>
        </w:rPr>
        <w:t>AD</w:t>
      </w:r>
      <w:r w:rsidR="00F174B7">
        <w:rPr>
          <w:rFonts w:ascii="ＭＳ Ｐゴシック" w:eastAsia="ＭＳ Ｐゴシック" w:hAnsi="ＭＳ Ｐゴシック"/>
          <w:sz w:val="21"/>
        </w:rPr>
        <w:t>C</w:t>
      </w:r>
      <w:r w:rsidR="00F174B7">
        <w:rPr>
          <w:rFonts w:ascii="ＭＳ Ｐゴシック" w:eastAsia="ＭＳ Ｐゴシック" w:hAnsi="ＭＳ Ｐゴシック" w:hint="eastAsia"/>
          <w:sz w:val="21"/>
        </w:rPr>
        <w:t>値</w:t>
      </w:r>
      <w:r w:rsidR="006878CD">
        <w:rPr>
          <w:rFonts w:ascii="ＭＳ Ｐゴシック" w:eastAsia="ＭＳ Ｐゴシック" w:hAnsi="ＭＳ Ｐゴシック" w:hint="eastAsia"/>
          <w:sz w:val="21"/>
        </w:rPr>
        <w:t>は</w:t>
      </w:r>
      <w:r w:rsidR="000144D8">
        <w:rPr>
          <w:rFonts w:ascii="ＭＳ Ｐゴシック" w:eastAsia="ＭＳ Ｐゴシック" w:hAnsi="ＭＳ Ｐゴシック" w:hint="eastAsia"/>
          <w:sz w:val="21"/>
        </w:rPr>
        <w:t>10倍以上高いところに出るので、現時点では衝突していないことが分かる。</w:t>
      </w:r>
    </w:p>
    <w:p w:rsidR="000325B2" w:rsidRPr="006878CD" w:rsidRDefault="000325B2" w:rsidP="000325B2">
      <w:pPr>
        <w:pStyle w:val="a3"/>
        <w:ind w:firstLineChars="100" w:firstLine="210"/>
        <w:rPr>
          <w:rFonts w:ascii="ＭＳ Ｐゴシック" w:eastAsia="ＭＳ Ｐゴシック" w:hAnsi="ＭＳ Ｐゴシック"/>
          <w:sz w:val="21"/>
        </w:rPr>
      </w:pPr>
    </w:p>
    <w:p w:rsidR="000144D8" w:rsidRPr="000144D8" w:rsidRDefault="001B613A" w:rsidP="000325B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144D8">
        <w:rPr>
          <w:rFonts w:ascii="ＭＳ Ｐゴシック" w:eastAsia="ＭＳ Ｐゴシック" w:hAnsi="ＭＳ Ｐゴシック" w:hint="eastAsia"/>
          <w:sz w:val="21"/>
        </w:rPr>
        <w:t>生出</w:t>
      </w:r>
      <w:r w:rsidR="000325B2">
        <w:rPr>
          <w:rFonts w:ascii="ＭＳ Ｐゴシック" w:eastAsia="ＭＳ Ｐゴシック" w:hAnsi="ＭＳ Ｐゴシック" w:hint="eastAsia"/>
          <w:sz w:val="21"/>
        </w:rPr>
        <w:t>）</w:t>
      </w:r>
      <w:r w:rsidR="006878CD">
        <w:rPr>
          <w:rFonts w:ascii="ＭＳ Ｐゴシック" w:eastAsia="ＭＳ Ｐゴシック" w:hAnsi="ＭＳ Ｐゴシック" w:hint="eastAsia"/>
          <w:sz w:val="21"/>
        </w:rPr>
        <w:t>360度きちんとスキャンできていないのではないか。</w:t>
      </w:r>
      <w:r w:rsidR="000144D8">
        <w:rPr>
          <w:rFonts w:ascii="ＭＳ Ｐゴシック" w:eastAsia="ＭＳ Ｐゴシック" w:hAnsi="ＭＳ Ｐゴシック" w:hint="eastAsia"/>
          <w:sz w:val="21"/>
        </w:rPr>
        <w:t>0</w:t>
      </w:r>
      <w:r w:rsidR="00796EE6">
        <w:rPr>
          <w:rFonts w:ascii="ＭＳ Ｐゴシック" w:eastAsia="ＭＳ Ｐゴシック" w:hAnsi="ＭＳ Ｐゴシック" w:hint="eastAsia"/>
          <w:sz w:val="21"/>
        </w:rPr>
        <w:t>度</w:t>
      </w:r>
      <w:r w:rsidR="000144D8">
        <w:rPr>
          <w:rFonts w:ascii="ＭＳ Ｐゴシック" w:eastAsia="ＭＳ Ｐゴシック" w:hAnsi="ＭＳ Ｐゴシック" w:hint="eastAsia"/>
          <w:sz w:val="21"/>
        </w:rPr>
        <w:t>と360</w:t>
      </w:r>
      <w:r w:rsidR="00796EE6">
        <w:rPr>
          <w:rFonts w:ascii="ＭＳ Ｐゴシック" w:eastAsia="ＭＳ Ｐゴシック" w:hAnsi="ＭＳ Ｐゴシック" w:hint="eastAsia"/>
          <w:sz w:val="21"/>
        </w:rPr>
        <w:t>度</w:t>
      </w:r>
      <w:r w:rsidR="000144D8">
        <w:rPr>
          <w:rFonts w:ascii="ＭＳ Ｐゴシック" w:eastAsia="ＭＳ Ｐゴシック" w:hAnsi="ＭＳ Ｐゴシック" w:hint="eastAsia"/>
          <w:sz w:val="21"/>
        </w:rPr>
        <w:t>の間にピークがある</w:t>
      </w:r>
      <w:r w:rsidR="000325B2">
        <w:rPr>
          <w:rFonts w:ascii="ＭＳ Ｐゴシック" w:eastAsia="ＭＳ Ｐゴシック" w:hAnsi="ＭＳ Ｐゴシック" w:hint="eastAsia"/>
          <w:sz w:val="21"/>
        </w:rPr>
        <w:t>可能性は</w:t>
      </w:r>
      <w:r w:rsidR="000144D8">
        <w:rPr>
          <w:rFonts w:ascii="ＭＳ Ｐゴシック" w:eastAsia="ＭＳ Ｐゴシック" w:hAnsi="ＭＳ Ｐゴシック" w:hint="eastAsia"/>
          <w:sz w:val="21"/>
        </w:rPr>
        <w:t>ないか</w:t>
      </w:r>
      <w:r w:rsidR="000325B2">
        <w:rPr>
          <w:rFonts w:ascii="ＭＳ Ｐゴシック" w:eastAsia="ＭＳ Ｐゴシック" w:hAnsi="ＭＳ Ｐゴシック" w:hint="eastAsia"/>
          <w:sz w:val="21"/>
        </w:rPr>
        <w:t>。</w:t>
      </w:r>
      <w:r w:rsidR="00F174B7">
        <w:rPr>
          <w:rFonts w:ascii="ＭＳ Ｐゴシック" w:eastAsia="ＭＳ Ｐゴシック" w:hAnsi="ＭＳ Ｐゴシック" w:hint="eastAsia"/>
          <w:sz w:val="21"/>
        </w:rPr>
        <w:t xml:space="preserve">　ギャップのあるように見える。</w:t>
      </w:r>
    </w:p>
    <w:p w:rsidR="00796EE6" w:rsidRDefault="001B613A" w:rsidP="000325B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325B2">
        <w:rPr>
          <w:rFonts w:ascii="ＭＳ Ｐゴシック" w:eastAsia="ＭＳ Ｐゴシック" w:hAnsi="ＭＳ Ｐゴシック" w:hint="eastAsia"/>
          <w:sz w:val="21"/>
        </w:rPr>
        <w:t>早野）フェイズシフターで</w:t>
      </w:r>
      <w:r w:rsidR="00796EE6">
        <w:rPr>
          <w:rFonts w:ascii="ＭＳ Ｐゴシック" w:eastAsia="ＭＳ Ｐゴシック" w:hAnsi="ＭＳ Ｐゴシック" w:hint="eastAsia"/>
          <w:sz w:val="21"/>
        </w:rPr>
        <w:t>370度くらいまで</w:t>
      </w:r>
      <w:r w:rsidR="000325B2">
        <w:rPr>
          <w:rFonts w:ascii="ＭＳ Ｐゴシック" w:eastAsia="ＭＳ Ｐゴシック" w:hAnsi="ＭＳ Ｐゴシック" w:hint="eastAsia"/>
          <w:sz w:val="21"/>
        </w:rPr>
        <w:t>測定できるようになっている。</w:t>
      </w:r>
      <w:r w:rsidR="00796EE6">
        <w:rPr>
          <w:rFonts w:ascii="ＭＳ Ｐゴシック" w:eastAsia="ＭＳ Ｐゴシック" w:hAnsi="ＭＳ Ｐゴシック" w:hint="eastAsia"/>
          <w:sz w:val="21"/>
        </w:rPr>
        <w:t>小型測定器での実績で</w:t>
      </w:r>
      <w:r w:rsidR="000325B2">
        <w:rPr>
          <w:rFonts w:ascii="ＭＳ Ｐゴシック" w:eastAsia="ＭＳ Ｐゴシック" w:hAnsi="ＭＳ Ｐゴシック" w:hint="eastAsia"/>
          <w:sz w:val="21"/>
        </w:rPr>
        <w:t>スキャンできることは確認している。</w:t>
      </w:r>
    </w:p>
    <w:p w:rsidR="00796EE6" w:rsidRPr="000325B2" w:rsidRDefault="00796EE6" w:rsidP="00796EE6">
      <w:pPr>
        <w:pStyle w:val="a3"/>
        <w:rPr>
          <w:rFonts w:ascii="ＭＳ Ｐゴシック" w:eastAsia="ＭＳ Ｐゴシック" w:hAnsi="ＭＳ Ｐゴシック"/>
          <w:sz w:val="21"/>
        </w:rPr>
      </w:pPr>
    </w:p>
    <w:p w:rsidR="00B83F7E" w:rsidRDefault="006878CD" w:rsidP="00B83F7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前方には</w:t>
      </w:r>
      <w:r w:rsidR="00796EE6">
        <w:rPr>
          <w:rFonts w:ascii="ＭＳ Ｐゴシック" w:eastAsia="ＭＳ Ｐゴシック" w:hAnsi="ＭＳ Ｐゴシック" w:hint="eastAsia"/>
          <w:sz w:val="21"/>
        </w:rPr>
        <w:t>もう一つの</w:t>
      </w:r>
      <w:r w:rsidR="000325B2">
        <w:rPr>
          <w:rFonts w:ascii="ＭＳ Ｐゴシック" w:eastAsia="ＭＳ Ｐゴシック" w:hAnsi="ＭＳ Ｐゴシック" w:hint="eastAsia"/>
          <w:sz w:val="21"/>
        </w:rPr>
        <w:t>測定器</w:t>
      </w:r>
      <w:r w:rsidR="000144D8">
        <w:rPr>
          <w:rFonts w:ascii="ＭＳ Ｐゴシック" w:eastAsia="ＭＳ Ｐゴシック" w:hAnsi="ＭＳ Ｐゴシック" w:hint="eastAsia"/>
          <w:sz w:val="21"/>
        </w:rPr>
        <w:t>SOI</w:t>
      </w:r>
      <w:r w:rsidR="000325B2">
        <w:rPr>
          <w:rFonts w:ascii="ＭＳ Ｐゴシック" w:eastAsia="ＭＳ Ｐゴシック" w:hAnsi="ＭＳ Ｐゴシック" w:hint="eastAsia"/>
          <w:sz w:val="21"/>
        </w:rPr>
        <w:t>を設置しており、</w:t>
      </w:r>
      <w:r w:rsidR="00796EE6">
        <w:rPr>
          <w:rFonts w:ascii="ＭＳ Ｐゴシック" w:eastAsia="ＭＳ Ｐゴシック" w:hAnsi="ＭＳ Ｐゴシック" w:hint="eastAsia"/>
          <w:sz w:val="21"/>
        </w:rPr>
        <w:t>Ｘ線を</w:t>
      </w:r>
      <w:r w:rsidR="000144D8">
        <w:rPr>
          <w:rFonts w:ascii="ＭＳ Ｐゴシック" w:eastAsia="ＭＳ Ｐゴシック" w:hAnsi="ＭＳ Ｐゴシック" w:hint="eastAsia"/>
          <w:sz w:val="21"/>
        </w:rPr>
        <w:t>数ミリ</w:t>
      </w:r>
      <w:r w:rsidR="000325B2">
        <w:rPr>
          <w:rFonts w:ascii="ＭＳ Ｐゴシック" w:eastAsia="ＭＳ Ｐゴシック" w:hAnsi="ＭＳ Ｐゴシック" w:hint="eastAsia"/>
          <w:sz w:val="21"/>
        </w:rPr>
        <w:t>角</w:t>
      </w:r>
      <w:r w:rsidR="000144D8">
        <w:rPr>
          <w:rFonts w:ascii="ＭＳ Ｐゴシック" w:eastAsia="ＭＳ Ｐゴシック" w:hAnsi="ＭＳ Ｐゴシック" w:hint="eastAsia"/>
          <w:sz w:val="21"/>
        </w:rPr>
        <w:t>で位置スキャンし、</w:t>
      </w:r>
      <w:r w:rsidR="00796EE6">
        <w:rPr>
          <w:rFonts w:ascii="ＭＳ Ｐゴシック" w:eastAsia="ＭＳ Ｐゴシック" w:hAnsi="ＭＳ Ｐゴシック" w:hint="eastAsia"/>
          <w:sz w:val="21"/>
        </w:rPr>
        <w:t>一番強いところ</w:t>
      </w:r>
      <w:r w:rsidR="000325B2">
        <w:rPr>
          <w:rFonts w:ascii="ＭＳ Ｐゴシック" w:eastAsia="ＭＳ Ｐゴシック" w:hAnsi="ＭＳ Ｐゴシック" w:hint="eastAsia"/>
          <w:sz w:val="21"/>
        </w:rPr>
        <w:t>に</w:t>
      </w:r>
      <w:r w:rsidR="00796EE6">
        <w:rPr>
          <w:rFonts w:ascii="ＭＳ Ｐゴシック" w:eastAsia="ＭＳ Ｐゴシック" w:hAnsi="ＭＳ Ｐゴシック" w:hint="eastAsia"/>
          <w:sz w:val="21"/>
        </w:rPr>
        <w:t>セットして</w:t>
      </w:r>
      <w:r>
        <w:rPr>
          <w:rFonts w:ascii="ＭＳ Ｐゴシック" w:eastAsia="ＭＳ Ｐゴシック" w:hAnsi="ＭＳ Ｐゴシック" w:hint="eastAsia"/>
          <w:sz w:val="21"/>
        </w:rPr>
        <w:t>データを取る</w:t>
      </w:r>
      <w:r w:rsidR="000325B2">
        <w:rPr>
          <w:rFonts w:ascii="ＭＳ Ｐゴシック" w:eastAsia="ＭＳ Ｐゴシック" w:hAnsi="ＭＳ Ｐゴシック" w:hint="eastAsia"/>
          <w:sz w:val="21"/>
        </w:rPr>
        <w:t>ことになる</w:t>
      </w:r>
      <w:r>
        <w:rPr>
          <w:rFonts w:ascii="ＭＳ Ｐゴシック" w:eastAsia="ＭＳ Ｐゴシック" w:hAnsi="ＭＳ Ｐゴシック" w:hint="eastAsia"/>
          <w:sz w:val="21"/>
        </w:rPr>
        <w:t>。</w:t>
      </w:r>
      <w:r w:rsidR="00796EE6">
        <w:rPr>
          <w:rFonts w:ascii="ＭＳ Ｐゴシック" w:eastAsia="ＭＳ Ｐゴシック" w:hAnsi="ＭＳ Ｐゴシック" w:hint="eastAsia"/>
          <w:sz w:val="21"/>
        </w:rPr>
        <w:t>スペクトラムを取ると、測定器のデータ</w:t>
      </w:r>
      <w:r w:rsidR="00566245">
        <w:rPr>
          <w:rFonts w:ascii="ＭＳ Ｐゴシック" w:eastAsia="ＭＳ Ｐゴシック" w:hAnsi="ＭＳ Ｐゴシック" w:hint="eastAsia"/>
          <w:sz w:val="21"/>
        </w:rPr>
        <w:t>収集</w:t>
      </w:r>
      <w:r w:rsidR="00796EE6">
        <w:rPr>
          <w:rFonts w:ascii="ＭＳ Ｐゴシック" w:eastAsia="ＭＳ Ｐゴシック" w:hAnsi="ＭＳ Ｐゴシック" w:hint="eastAsia"/>
          <w:sz w:val="21"/>
        </w:rPr>
        <w:t>と加速器のデータ</w:t>
      </w:r>
      <w:r w:rsidR="00566245">
        <w:rPr>
          <w:rFonts w:ascii="ＭＳ Ｐゴシック" w:eastAsia="ＭＳ Ｐゴシック" w:hAnsi="ＭＳ Ｐゴシック" w:hint="eastAsia"/>
          <w:sz w:val="21"/>
        </w:rPr>
        <w:t>収集</w:t>
      </w:r>
      <w:r w:rsidR="00B83F7E">
        <w:rPr>
          <w:rFonts w:ascii="ＭＳ Ｐゴシック" w:eastAsia="ＭＳ Ｐゴシック" w:hAnsi="ＭＳ Ｐゴシック" w:hint="eastAsia"/>
          <w:sz w:val="21"/>
        </w:rPr>
        <w:t>を通信で同期していることから、</w:t>
      </w:r>
      <w:r w:rsidR="00796EE6">
        <w:rPr>
          <w:rFonts w:ascii="ＭＳ Ｐゴシック" w:eastAsia="ＭＳ Ｐゴシック" w:hAnsi="ＭＳ Ｐゴシック" w:hint="eastAsia"/>
          <w:sz w:val="21"/>
        </w:rPr>
        <w:t>通信によるずれが生じる可能性がある</w:t>
      </w:r>
      <w:r w:rsidR="00B83F7E">
        <w:rPr>
          <w:rFonts w:ascii="ＭＳ Ｐゴシック" w:eastAsia="ＭＳ Ｐゴシック" w:hAnsi="ＭＳ Ｐゴシック" w:hint="eastAsia"/>
          <w:sz w:val="21"/>
        </w:rPr>
        <w:t>ため</w:t>
      </w:r>
      <w:r w:rsidR="00796EE6">
        <w:rPr>
          <w:rFonts w:ascii="ＭＳ Ｐゴシック" w:eastAsia="ＭＳ Ｐゴシック" w:hAnsi="ＭＳ Ｐゴシック" w:hint="eastAsia"/>
          <w:sz w:val="21"/>
        </w:rPr>
        <w:t>、</w:t>
      </w:r>
      <w:r w:rsidR="00566245">
        <w:rPr>
          <w:rFonts w:ascii="ＭＳ Ｐゴシック" w:eastAsia="ＭＳ Ｐゴシック" w:hAnsi="ＭＳ Ｐゴシック" w:hint="eastAsia"/>
          <w:sz w:val="21"/>
        </w:rPr>
        <w:t>±</w:t>
      </w:r>
      <w:r w:rsidR="00566245">
        <w:rPr>
          <w:rFonts w:ascii="ＭＳ Ｐゴシック" w:eastAsia="ＭＳ Ｐゴシック" w:hAnsi="ＭＳ Ｐゴシック"/>
          <w:sz w:val="21"/>
        </w:rPr>
        <w:t>1, 2</w:t>
      </w:r>
      <w:r w:rsidR="00566245">
        <w:rPr>
          <w:rFonts w:ascii="ＭＳ Ｐゴシック" w:eastAsia="ＭＳ Ｐゴシック" w:hAnsi="ＭＳ Ｐゴシック" w:hint="eastAsia"/>
          <w:sz w:val="21"/>
        </w:rPr>
        <w:t>個程度タイミングを</w:t>
      </w:r>
      <w:r w:rsidR="00796EE6">
        <w:rPr>
          <w:rFonts w:ascii="ＭＳ Ｐゴシック" w:eastAsia="ＭＳ Ｐゴシック" w:hAnsi="ＭＳ Ｐゴシック" w:hint="eastAsia"/>
          <w:sz w:val="21"/>
        </w:rPr>
        <w:t>ずらし</w:t>
      </w:r>
      <w:r w:rsidR="00B83F7E">
        <w:rPr>
          <w:rFonts w:ascii="ＭＳ Ｐゴシック" w:eastAsia="ＭＳ Ｐゴシック" w:hAnsi="ＭＳ Ｐゴシック" w:hint="eastAsia"/>
          <w:sz w:val="21"/>
        </w:rPr>
        <w:t>て試験をしている。</w:t>
      </w:r>
    </w:p>
    <w:p w:rsidR="00B83F7E" w:rsidRDefault="00B83F7E" w:rsidP="00B83F7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現時点では</w:t>
      </w:r>
      <w:r w:rsidR="000144D8">
        <w:rPr>
          <w:rFonts w:ascii="ＭＳ Ｐゴシック" w:eastAsia="ＭＳ Ｐゴシック" w:hAnsi="ＭＳ Ｐゴシック" w:hint="eastAsia"/>
          <w:sz w:val="21"/>
        </w:rPr>
        <w:t>Ｘ線は検出できていない。原因は期待値通りのレーザー蓄積ができていない</w:t>
      </w:r>
      <w:r>
        <w:rPr>
          <w:rFonts w:ascii="ＭＳ Ｐゴシック" w:eastAsia="ＭＳ Ｐゴシック" w:hAnsi="ＭＳ Ｐゴシック" w:hint="eastAsia"/>
          <w:sz w:val="21"/>
        </w:rPr>
        <w:t>ことが想定される。</w:t>
      </w:r>
      <w:r w:rsidR="006878CD">
        <w:rPr>
          <w:rFonts w:ascii="ＭＳ Ｐゴシック" w:eastAsia="ＭＳ Ｐゴシック" w:hAnsi="ＭＳ Ｐゴシック" w:hint="eastAsia"/>
          <w:sz w:val="21"/>
        </w:rPr>
        <w:t>蓄積器ミラーの</w:t>
      </w:r>
      <w:r w:rsidR="00796EE6">
        <w:rPr>
          <w:rFonts w:ascii="ＭＳ Ｐゴシック" w:eastAsia="ＭＳ Ｐゴシック" w:hAnsi="ＭＳ Ｐゴシック" w:hint="eastAsia"/>
          <w:sz w:val="21"/>
        </w:rPr>
        <w:t>機械的振動</w:t>
      </w:r>
      <w:r w:rsidR="001B613A">
        <w:rPr>
          <w:rFonts w:ascii="ＭＳ Ｐゴシック" w:eastAsia="ＭＳ Ｐゴシック" w:hAnsi="ＭＳ Ｐゴシック" w:hint="eastAsia"/>
          <w:sz w:val="21"/>
        </w:rPr>
        <w:t>(</w:t>
      </w:r>
      <w:r w:rsidR="00566245">
        <w:rPr>
          <w:rFonts w:ascii="ＭＳ Ｐゴシック" w:eastAsia="ＭＳ Ｐゴシック" w:hAnsi="ＭＳ Ｐゴシック" w:hint="eastAsia"/>
          <w:sz w:val="21"/>
        </w:rPr>
        <w:t>数</w:t>
      </w:r>
      <w:r w:rsidR="00566245">
        <w:rPr>
          <w:rFonts w:ascii="ＭＳ Ｐゴシック" w:eastAsia="ＭＳ Ｐゴシック" w:hAnsi="ＭＳ Ｐゴシック"/>
          <w:sz w:val="21"/>
        </w:rPr>
        <w:t>10nm@</w:t>
      </w:r>
      <w:r w:rsidR="00566245">
        <w:rPr>
          <w:rFonts w:ascii="ＭＳ Ｐゴシック" w:eastAsia="ＭＳ Ｐゴシック" w:hAnsi="ＭＳ Ｐゴシック" w:hint="eastAsia"/>
          <w:sz w:val="21"/>
        </w:rPr>
        <w:t>数</w:t>
      </w:r>
      <w:r w:rsidR="00566245">
        <w:rPr>
          <w:rFonts w:ascii="ＭＳ Ｐゴシック" w:eastAsia="ＭＳ Ｐゴシック" w:hAnsi="ＭＳ Ｐゴシック"/>
          <w:sz w:val="21"/>
        </w:rPr>
        <w:t>10Hz</w:t>
      </w:r>
      <w:r w:rsidR="0056624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により</w:t>
      </w:r>
      <w:r w:rsidR="006878CD">
        <w:rPr>
          <w:rFonts w:ascii="ＭＳ Ｐゴシック" w:eastAsia="ＭＳ Ｐゴシック" w:hAnsi="ＭＳ Ｐゴシック" w:hint="eastAsia"/>
          <w:sz w:val="21"/>
        </w:rPr>
        <w:t>フィードバックで制御ができ</w:t>
      </w:r>
      <w:r>
        <w:rPr>
          <w:rFonts w:ascii="ＭＳ Ｐゴシック" w:eastAsia="ＭＳ Ｐゴシック" w:hAnsi="ＭＳ Ｐゴシック" w:hint="eastAsia"/>
          <w:sz w:val="21"/>
        </w:rPr>
        <w:t>てい</w:t>
      </w:r>
      <w:r w:rsidR="006878CD">
        <w:rPr>
          <w:rFonts w:ascii="ＭＳ Ｐゴシック" w:eastAsia="ＭＳ Ｐゴシック" w:hAnsi="ＭＳ Ｐゴシック" w:hint="eastAsia"/>
          <w:sz w:val="21"/>
        </w:rPr>
        <w:t>ない。</w:t>
      </w:r>
      <w:r>
        <w:rPr>
          <w:rFonts w:ascii="ＭＳ Ｐゴシック" w:eastAsia="ＭＳ Ｐゴシック" w:hAnsi="ＭＳ Ｐゴシック" w:hint="eastAsia"/>
          <w:sz w:val="21"/>
        </w:rPr>
        <w:t>これを解決するために</w:t>
      </w:r>
      <w:r w:rsidR="00796EE6">
        <w:rPr>
          <w:rFonts w:ascii="ＭＳ Ｐゴシック" w:eastAsia="ＭＳ Ｐゴシック" w:hAnsi="ＭＳ Ｐゴシック" w:hint="eastAsia"/>
          <w:sz w:val="21"/>
        </w:rPr>
        <w:t>ミラー</w:t>
      </w:r>
      <w:r w:rsidR="00A10746">
        <w:rPr>
          <w:rFonts w:ascii="ＭＳ Ｐゴシック" w:eastAsia="ＭＳ Ｐゴシック" w:hAnsi="ＭＳ Ｐゴシック" w:hint="eastAsia"/>
          <w:sz w:val="21"/>
        </w:rPr>
        <w:t>維持</w:t>
      </w:r>
      <w:r w:rsidR="00796EE6">
        <w:rPr>
          <w:rFonts w:ascii="ＭＳ Ｐゴシック" w:eastAsia="ＭＳ Ｐゴシック" w:hAnsi="ＭＳ Ｐゴシック" w:hint="eastAsia"/>
          <w:sz w:val="21"/>
        </w:rPr>
        <w:t>に剛性を強くする。</w:t>
      </w:r>
      <w:r>
        <w:rPr>
          <w:rFonts w:ascii="ＭＳ Ｐゴシック" w:eastAsia="ＭＳ Ｐゴシック" w:hAnsi="ＭＳ Ｐゴシック" w:hint="eastAsia"/>
          <w:sz w:val="21"/>
        </w:rPr>
        <w:t>また</w:t>
      </w:r>
      <w:r w:rsidR="00A10746">
        <w:rPr>
          <w:rFonts w:ascii="ＭＳ Ｐゴシック" w:eastAsia="ＭＳ Ｐゴシック" w:hAnsi="ＭＳ Ｐゴシック" w:hint="eastAsia"/>
          <w:sz w:val="21"/>
        </w:rPr>
        <w:t>バースト時でもフィードバックがかかるように誤差信号を識別</w:t>
      </w:r>
      <w:r>
        <w:rPr>
          <w:rFonts w:ascii="ＭＳ Ｐゴシック" w:eastAsia="ＭＳ Ｐゴシック" w:hAnsi="ＭＳ Ｐゴシック" w:hint="eastAsia"/>
          <w:sz w:val="21"/>
        </w:rPr>
        <w:t>できるようにするため、レーザー</w:t>
      </w:r>
      <w:r w:rsidR="00A10746">
        <w:rPr>
          <w:rFonts w:ascii="ＭＳ Ｐゴシック" w:eastAsia="ＭＳ Ｐゴシック" w:hAnsi="ＭＳ Ｐゴシック" w:hint="eastAsia"/>
          <w:sz w:val="21"/>
        </w:rPr>
        <w:t>に二つの近接した波長の</w:t>
      </w:r>
      <w:r>
        <w:rPr>
          <w:rFonts w:ascii="ＭＳ Ｐゴシック" w:eastAsia="ＭＳ Ｐゴシック" w:hAnsi="ＭＳ Ｐゴシック" w:hint="eastAsia"/>
          <w:sz w:val="21"/>
        </w:rPr>
        <w:t>発信をさせ、</w:t>
      </w:r>
      <w:r w:rsidR="00A10746">
        <w:rPr>
          <w:rFonts w:ascii="ＭＳ Ｐゴシック" w:eastAsia="ＭＳ Ｐゴシック" w:hAnsi="ＭＳ Ｐゴシック" w:hint="eastAsia"/>
          <w:sz w:val="21"/>
        </w:rPr>
        <w:t>それぞれの</w:t>
      </w:r>
      <w:r>
        <w:rPr>
          <w:rFonts w:ascii="ＭＳ Ｐゴシック" w:eastAsia="ＭＳ Ｐゴシック" w:hAnsi="ＭＳ Ｐゴシック" w:hint="eastAsia"/>
          <w:sz w:val="21"/>
        </w:rPr>
        <w:t>偏光</w:t>
      </w:r>
      <w:r w:rsidR="00A10746">
        <w:rPr>
          <w:rFonts w:ascii="ＭＳ Ｐゴシック" w:eastAsia="ＭＳ Ｐゴシック" w:hAnsi="ＭＳ Ｐゴシック" w:hint="eastAsia"/>
          <w:sz w:val="21"/>
        </w:rPr>
        <w:t>を変えて</w:t>
      </w:r>
      <w:r>
        <w:rPr>
          <w:rFonts w:ascii="ＭＳ Ｐゴシック" w:eastAsia="ＭＳ Ｐゴシック" w:hAnsi="ＭＳ Ｐゴシック" w:hint="eastAsia"/>
          <w:sz w:val="21"/>
        </w:rPr>
        <w:t>ひとつは</w:t>
      </w:r>
      <w:r w:rsidR="00A10746">
        <w:rPr>
          <w:rFonts w:ascii="ＭＳ Ｐゴシック" w:eastAsia="ＭＳ Ｐゴシック" w:hAnsi="ＭＳ Ｐゴシック" w:hint="eastAsia"/>
          <w:sz w:val="21"/>
        </w:rPr>
        <w:t>バーストから切り離す</w:t>
      </w:r>
      <w:r>
        <w:rPr>
          <w:rFonts w:ascii="ＭＳ Ｐゴシック" w:eastAsia="ＭＳ Ｐゴシック" w:hAnsi="ＭＳ Ｐゴシック" w:hint="eastAsia"/>
          <w:sz w:val="21"/>
        </w:rPr>
        <w:t>ことで</w:t>
      </w:r>
      <w:r w:rsidR="00A10746">
        <w:rPr>
          <w:rFonts w:ascii="ＭＳ Ｐゴシック" w:eastAsia="ＭＳ Ｐゴシック" w:hAnsi="ＭＳ Ｐゴシック" w:hint="eastAsia"/>
          <w:sz w:val="21"/>
        </w:rPr>
        <w:t>誤差信号を検出できる可能性がある。</w:t>
      </w:r>
    </w:p>
    <w:p w:rsidR="006878CD" w:rsidRDefault="00B83F7E" w:rsidP="00B83F7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これとは別に</w:t>
      </w:r>
      <w:r w:rsidR="00A10746">
        <w:rPr>
          <w:rFonts w:ascii="ＭＳ Ｐゴシック" w:eastAsia="ＭＳ Ｐゴシック" w:hAnsi="ＭＳ Ｐゴシック" w:hint="eastAsia"/>
          <w:sz w:val="21"/>
        </w:rPr>
        <w:t>電子ビーム自体が</w:t>
      </w:r>
      <w:r w:rsidR="00566245">
        <w:rPr>
          <w:rFonts w:ascii="ＭＳ Ｐゴシック" w:eastAsia="ＭＳ Ｐゴシック" w:hAnsi="ＭＳ Ｐゴシック"/>
          <w:sz w:val="21"/>
        </w:rPr>
        <w:t>9</w:t>
      </w:r>
      <w:r w:rsidR="00566245">
        <w:rPr>
          <w:rFonts w:ascii="ＭＳ Ｐゴシック" w:eastAsia="ＭＳ Ｐゴシック" w:hAnsi="ＭＳ Ｐゴシック" w:hint="eastAsia"/>
          <w:sz w:val="21"/>
        </w:rPr>
        <w:t>月から</w:t>
      </w:r>
      <w:r w:rsidR="00A10746">
        <w:rPr>
          <w:rFonts w:ascii="ＭＳ Ｐゴシック" w:eastAsia="ＭＳ Ｐゴシック" w:hAnsi="ＭＳ Ｐゴシック" w:hint="eastAsia"/>
          <w:sz w:val="21"/>
        </w:rPr>
        <w:t>不安定</w:t>
      </w:r>
      <w:r>
        <w:rPr>
          <w:rFonts w:ascii="ＭＳ Ｐゴシック" w:eastAsia="ＭＳ Ｐゴシック" w:hAnsi="ＭＳ Ｐゴシック" w:hint="eastAsia"/>
          <w:sz w:val="21"/>
        </w:rPr>
        <w:t>であることも原因と想定できる</w:t>
      </w:r>
      <w:r w:rsidR="00A10746">
        <w:rPr>
          <w:rFonts w:ascii="ＭＳ Ｐゴシック" w:eastAsia="ＭＳ Ｐゴシック" w:hAnsi="ＭＳ Ｐゴシック" w:hint="eastAsia"/>
          <w:sz w:val="21"/>
        </w:rPr>
        <w:t>。ＲＦ電子銃レーザー自体の</w:t>
      </w:r>
      <w:r>
        <w:rPr>
          <w:rFonts w:ascii="ＭＳ Ｐゴシック" w:eastAsia="ＭＳ Ｐゴシック" w:hAnsi="ＭＳ Ｐゴシック" w:hint="eastAsia"/>
          <w:sz w:val="21"/>
        </w:rPr>
        <w:t>位相同期</w:t>
      </w:r>
      <w:r w:rsidR="00A10746">
        <w:rPr>
          <w:rFonts w:ascii="ＭＳ Ｐゴシック" w:eastAsia="ＭＳ Ｐゴシック" w:hAnsi="ＭＳ Ｐゴシック" w:hint="eastAsia"/>
          <w:sz w:val="21"/>
        </w:rPr>
        <w:t>に問題がある。</w:t>
      </w:r>
      <w:r>
        <w:rPr>
          <w:rFonts w:ascii="ＭＳ Ｐゴシック" w:eastAsia="ＭＳ Ｐゴシック" w:hAnsi="ＭＳ Ｐゴシック" w:hint="eastAsia"/>
          <w:sz w:val="21"/>
        </w:rPr>
        <w:t>位相</w:t>
      </w:r>
      <w:r w:rsidR="00A10746">
        <w:rPr>
          <w:rFonts w:ascii="ＭＳ Ｐゴシック" w:eastAsia="ＭＳ Ｐゴシック" w:hAnsi="ＭＳ Ｐゴシック" w:hint="eastAsia"/>
          <w:sz w:val="21"/>
        </w:rPr>
        <w:t>同期回路</w:t>
      </w:r>
      <w:r>
        <w:rPr>
          <w:rFonts w:ascii="ＭＳ Ｐゴシック" w:eastAsia="ＭＳ Ｐゴシック" w:hAnsi="ＭＳ Ｐゴシック" w:hint="eastAsia"/>
          <w:sz w:val="21"/>
        </w:rPr>
        <w:t>が</w:t>
      </w:r>
      <w:r w:rsidR="00A10746">
        <w:rPr>
          <w:rFonts w:ascii="ＭＳ Ｐゴシック" w:eastAsia="ＭＳ Ｐゴシック" w:hAnsi="ＭＳ Ｐゴシック" w:hint="eastAsia"/>
          <w:sz w:val="21"/>
        </w:rPr>
        <w:t>正常である</w:t>
      </w:r>
      <w:r>
        <w:rPr>
          <w:rFonts w:ascii="ＭＳ Ｐゴシック" w:eastAsia="ＭＳ Ｐゴシック" w:hAnsi="ＭＳ Ｐゴシック" w:hint="eastAsia"/>
          <w:sz w:val="21"/>
        </w:rPr>
        <w:t>にもかかわらず</w:t>
      </w:r>
      <w:r w:rsidR="00A10746">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その</w:t>
      </w:r>
      <w:r w:rsidR="00A10746">
        <w:rPr>
          <w:rFonts w:ascii="ＭＳ Ｐゴシック" w:eastAsia="ＭＳ Ｐゴシック" w:hAnsi="ＭＳ Ｐゴシック" w:hint="eastAsia"/>
          <w:sz w:val="21"/>
        </w:rPr>
        <w:t>外</w:t>
      </w:r>
      <w:r>
        <w:rPr>
          <w:rFonts w:ascii="ＭＳ Ｐゴシック" w:eastAsia="ＭＳ Ｐゴシック" w:hAnsi="ＭＳ Ｐゴシック" w:hint="eastAsia"/>
          <w:sz w:val="21"/>
        </w:rPr>
        <w:t>側</w:t>
      </w:r>
      <w:r w:rsidR="00A10746">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測るとドリフトしていることが確認された。そこで</w:t>
      </w:r>
      <w:r w:rsidR="00A10746">
        <w:rPr>
          <w:rFonts w:ascii="ＭＳ Ｐゴシック" w:eastAsia="ＭＳ Ｐゴシック" w:hAnsi="ＭＳ Ｐゴシック" w:hint="eastAsia"/>
          <w:sz w:val="21"/>
        </w:rPr>
        <w:t>外</w:t>
      </w:r>
      <w:r>
        <w:rPr>
          <w:rFonts w:ascii="ＭＳ Ｐゴシック" w:eastAsia="ＭＳ Ｐゴシック" w:hAnsi="ＭＳ Ｐゴシック" w:hint="eastAsia"/>
          <w:sz w:val="21"/>
        </w:rPr>
        <w:t>側</w:t>
      </w:r>
      <w:r w:rsidR="00A10746">
        <w:rPr>
          <w:rFonts w:ascii="ＭＳ Ｐゴシック" w:eastAsia="ＭＳ Ｐゴシック" w:hAnsi="ＭＳ Ｐゴシック" w:hint="eastAsia"/>
          <w:sz w:val="21"/>
        </w:rPr>
        <w:t>でフィードバックをかけるように</w:t>
      </w:r>
      <w:r>
        <w:rPr>
          <w:rFonts w:ascii="ＭＳ Ｐゴシック" w:eastAsia="ＭＳ Ｐゴシック" w:hAnsi="ＭＳ Ｐゴシック" w:hint="eastAsia"/>
          <w:sz w:val="21"/>
        </w:rPr>
        <w:t>したが、時々</w:t>
      </w:r>
      <w:r w:rsidR="00A10746">
        <w:rPr>
          <w:rFonts w:ascii="ＭＳ Ｐゴシック" w:eastAsia="ＭＳ Ｐゴシック" w:hAnsi="ＭＳ Ｐゴシック" w:hint="eastAsia"/>
          <w:sz w:val="21"/>
        </w:rPr>
        <w:t>数百ミクロンの</w:t>
      </w:r>
      <w:r w:rsidR="00566245">
        <w:rPr>
          <w:rFonts w:ascii="ＭＳ Ｐゴシック" w:eastAsia="ＭＳ Ｐゴシック" w:hAnsi="ＭＳ Ｐゴシック" w:hint="eastAsia"/>
          <w:sz w:val="21"/>
        </w:rPr>
        <w:t>ドリフト</w:t>
      </w:r>
      <w:r w:rsidR="00A10746">
        <w:rPr>
          <w:rFonts w:ascii="ＭＳ Ｐゴシック" w:eastAsia="ＭＳ Ｐゴシック" w:hAnsi="ＭＳ Ｐゴシック" w:hint="eastAsia"/>
          <w:sz w:val="21"/>
        </w:rPr>
        <w:t>が生じ</w:t>
      </w:r>
      <w:r>
        <w:rPr>
          <w:rFonts w:ascii="ＭＳ Ｐゴシック" w:eastAsia="ＭＳ Ｐゴシック" w:hAnsi="ＭＳ Ｐゴシック" w:hint="eastAsia"/>
          <w:sz w:val="21"/>
        </w:rPr>
        <w:t>、</w:t>
      </w:r>
      <w:r w:rsidR="00A10746">
        <w:rPr>
          <w:rFonts w:ascii="ＭＳ Ｐゴシック" w:eastAsia="ＭＳ Ｐゴシック" w:hAnsi="ＭＳ Ｐゴシック" w:hint="eastAsia"/>
          <w:sz w:val="21"/>
        </w:rPr>
        <w:t>衝突を維持できない。</w:t>
      </w:r>
      <w:r>
        <w:rPr>
          <w:rFonts w:ascii="ＭＳ Ｐゴシック" w:eastAsia="ＭＳ Ｐゴシック" w:hAnsi="ＭＳ Ｐゴシック" w:hint="eastAsia"/>
          <w:sz w:val="21"/>
        </w:rPr>
        <w:t>1月以降に改善策を検討し、</w:t>
      </w:r>
      <w:r w:rsidR="00A10746">
        <w:rPr>
          <w:rFonts w:ascii="ＭＳ Ｐゴシック" w:eastAsia="ＭＳ Ｐゴシック" w:hAnsi="ＭＳ Ｐゴシック" w:hint="eastAsia"/>
          <w:sz w:val="21"/>
        </w:rPr>
        <w:t>2月</w:t>
      </w:r>
      <w:r>
        <w:rPr>
          <w:rFonts w:ascii="ＭＳ Ｐゴシック" w:eastAsia="ＭＳ Ｐゴシック" w:hAnsi="ＭＳ Ｐゴシック" w:hint="eastAsia"/>
          <w:sz w:val="21"/>
        </w:rPr>
        <w:t>、</w:t>
      </w:r>
      <w:r w:rsidR="00A10746">
        <w:rPr>
          <w:rFonts w:ascii="ＭＳ Ｐゴシック" w:eastAsia="ＭＳ Ｐゴシック" w:hAnsi="ＭＳ Ｐゴシック" w:hint="eastAsia"/>
          <w:sz w:val="21"/>
        </w:rPr>
        <w:t>3</w:t>
      </w:r>
      <w:r>
        <w:rPr>
          <w:rFonts w:ascii="ＭＳ Ｐゴシック" w:eastAsia="ＭＳ Ｐゴシック" w:hAnsi="ＭＳ Ｐゴシック" w:hint="eastAsia"/>
          <w:sz w:val="21"/>
        </w:rPr>
        <w:t>月に</w:t>
      </w:r>
      <w:r w:rsidR="00A10746">
        <w:rPr>
          <w:rFonts w:ascii="ＭＳ Ｐゴシック" w:eastAsia="ＭＳ Ｐゴシック" w:hAnsi="ＭＳ Ｐゴシック" w:hint="eastAsia"/>
          <w:sz w:val="21"/>
        </w:rPr>
        <w:t>運転を延長するかを決定する</w:t>
      </w:r>
      <w:r>
        <w:rPr>
          <w:rFonts w:ascii="ＭＳ Ｐゴシック" w:eastAsia="ＭＳ Ｐゴシック" w:hAnsi="ＭＳ Ｐゴシック" w:hint="eastAsia"/>
          <w:sz w:val="21"/>
        </w:rPr>
        <w:t>予定である。</w:t>
      </w:r>
    </w:p>
    <w:p w:rsidR="00B83F7E" w:rsidRPr="006878CD" w:rsidRDefault="00B83F7E" w:rsidP="00B83F7E">
      <w:pPr>
        <w:pStyle w:val="a3"/>
        <w:ind w:firstLineChars="100" w:firstLine="210"/>
        <w:rPr>
          <w:rFonts w:ascii="ＭＳ Ｐゴシック" w:eastAsia="ＭＳ Ｐゴシック" w:hAnsi="ＭＳ Ｐゴシック"/>
          <w:sz w:val="21"/>
        </w:rPr>
      </w:pPr>
    </w:p>
    <w:p w:rsidR="00796EE6"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83F7E">
        <w:rPr>
          <w:rFonts w:ascii="ＭＳ Ｐゴシック" w:eastAsia="ＭＳ Ｐゴシック" w:hAnsi="ＭＳ Ｐゴシック" w:hint="eastAsia"/>
          <w:sz w:val="21"/>
        </w:rPr>
        <w:t>田内）</w:t>
      </w:r>
      <w:r w:rsidR="005F509D">
        <w:rPr>
          <w:rFonts w:ascii="ＭＳ Ｐゴシック" w:eastAsia="ＭＳ Ｐゴシック" w:hAnsi="ＭＳ Ｐゴシック" w:hint="eastAsia"/>
          <w:sz w:val="21"/>
        </w:rPr>
        <w:t>レーザーと電子ビームの</w:t>
      </w:r>
      <w:r w:rsidR="00BB0DBB">
        <w:rPr>
          <w:rFonts w:ascii="ＭＳ Ｐゴシック" w:eastAsia="ＭＳ Ｐゴシック" w:hAnsi="ＭＳ Ｐゴシック" w:hint="eastAsia"/>
          <w:sz w:val="21"/>
        </w:rPr>
        <w:t>オーバーラップについてスキャンしたデータはあるか</w:t>
      </w:r>
      <w:r w:rsidR="00B83F7E">
        <w:rPr>
          <w:rFonts w:ascii="ＭＳ Ｐゴシック" w:eastAsia="ＭＳ Ｐゴシック" w:hAnsi="ＭＳ Ｐゴシック" w:hint="eastAsia"/>
          <w:sz w:val="21"/>
        </w:rPr>
        <w:t>。</w:t>
      </w:r>
    </w:p>
    <w:p w:rsidR="00A10746" w:rsidRDefault="001B613A" w:rsidP="00BC135A">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83F7E">
        <w:rPr>
          <w:rFonts w:ascii="ＭＳ Ｐゴシック" w:eastAsia="ＭＳ Ｐゴシック" w:hAnsi="ＭＳ Ｐゴシック" w:hint="eastAsia"/>
          <w:sz w:val="21"/>
        </w:rPr>
        <w:t>早野）レーザーが蓄積された時に</w:t>
      </w:r>
      <w:r w:rsidR="00A10746">
        <w:rPr>
          <w:rFonts w:ascii="ＭＳ Ｐゴシック" w:eastAsia="ＭＳ Ｐゴシック" w:hAnsi="ＭＳ Ｐゴシック" w:hint="eastAsia"/>
          <w:sz w:val="21"/>
        </w:rPr>
        <w:t>ワイヤーでスキャンするが</w:t>
      </w:r>
      <w:r w:rsidR="00B83F7E">
        <w:rPr>
          <w:rFonts w:ascii="ＭＳ Ｐゴシック" w:eastAsia="ＭＳ Ｐゴシック" w:hAnsi="ＭＳ Ｐゴシック" w:hint="eastAsia"/>
          <w:sz w:val="21"/>
        </w:rPr>
        <w:t>、</w:t>
      </w:r>
      <w:r w:rsidR="00A10746">
        <w:rPr>
          <w:rFonts w:ascii="ＭＳ Ｐゴシック" w:eastAsia="ＭＳ Ｐゴシック" w:hAnsi="ＭＳ Ｐゴシック" w:hint="eastAsia"/>
          <w:sz w:val="21"/>
        </w:rPr>
        <w:t>当たった時点で蓄積できなくなるので、幅が数百ミクロン、レーザーの幅が80ミクロン、レーザーは</w:t>
      </w:r>
      <w:r w:rsidR="00B83F7E">
        <w:rPr>
          <w:rFonts w:ascii="ＭＳ Ｐゴシック" w:eastAsia="ＭＳ Ｐゴシック" w:hAnsi="ＭＳ Ｐゴシック" w:hint="eastAsia"/>
          <w:sz w:val="21"/>
        </w:rPr>
        <w:t>芯</w:t>
      </w:r>
      <w:r w:rsidR="00A10746">
        <w:rPr>
          <w:rFonts w:ascii="ＭＳ Ｐゴシック" w:eastAsia="ＭＳ Ｐゴシック" w:hAnsi="ＭＳ Ｐゴシック" w:hint="eastAsia"/>
          <w:sz w:val="21"/>
        </w:rPr>
        <w:t>を測定できない</w:t>
      </w:r>
      <w:r w:rsidR="00B83F7E">
        <w:rPr>
          <w:rFonts w:ascii="ＭＳ Ｐゴシック" w:eastAsia="ＭＳ Ｐゴシック" w:hAnsi="ＭＳ Ｐゴシック" w:hint="eastAsia"/>
          <w:sz w:val="21"/>
        </w:rPr>
        <w:t>状態である</w:t>
      </w:r>
      <w:r w:rsidR="00A10746">
        <w:rPr>
          <w:rFonts w:ascii="ＭＳ Ｐゴシック" w:eastAsia="ＭＳ Ｐゴシック" w:hAnsi="ＭＳ Ｐゴシック" w:hint="eastAsia"/>
          <w:sz w:val="21"/>
        </w:rPr>
        <w:t>。数十ミクロンでは</w:t>
      </w:r>
      <w:r w:rsidR="00BC135A">
        <w:rPr>
          <w:rFonts w:ascii="ＭＳ Ｐゴシック" w:eastAsia="ＭＳ Ｐゴシック" w:hAnsi="ＭＳ Ｐゴシック" w:hint="eastAsia"/>
          <w:sz w:val="21"/>
        </w:rPr>
        <w:t>合っている</w:t>
      </w:r>
      <w:r w:rsidR="00A10746">
        <w:rPr>
          <w:rFonts w:ascii="ＭＳ Ｐゴシック" w:eastAsia="ＭＳ Ｐゴシック" w:hAnsi="ＭＳ Ｐゴシック" w:hint="eastAsia"/>
          <w:sz w:val="21"/>
        </w:rPr>
        <w:t>と考えている。</w:t>
      </w:r>
    </w:p>
    <w:p w:rsidR="00A10746"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黒川）目標値より</w:t>
      </w:r>
      <w:r w:rsidR="00A10746">
        <w:rPr>
          <w:rFonts w:ascii="ＭＳ Ｐゴシック" w:eastAsia="ＭＳ Ｐゴシック" w:hAnsi="ＭＳ Ｐゴシック" w:hint="eastAsia"/>
          <w:sz w:val="21"/>
        </w:rPr>
        <w:t>10の5</w:t>
      </w:r>
      <w:r w:rsidR="00BC135A">
        <w:rPr>
          <w:rFonts w:ascii="ＭＳ Ｐゴシック" w:eastAsia="ＭＳ Ｐゴシック" w:hAnsi="ＭＳ Ｐゴシック" w:hint="eastAsia"/>
          <w:sz w:val="21"/>
        </w:rPr>
        <w:t>乗低い状態というのはどういうことか。</w:t>
      </w:r>
    </w:p>
    <w:p w:rsidR="00922388" w:rsidRPr="00BB0DBB" w:rsidRDefault="001B613A" w:rsidP="00BC135A">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浦川）</w:t>
      </w:r>
      <w:r w:rsidR="009E2AC2">
        <w:rPr>
          <w:rFonts w:ascii="ＭＳ Ｐゴシック" w:eastAsia="ＭＳ Ｐゴシック" w:hAnsi="ＭＳ Ｐゴシック" w:hint="eastAsia"/>
          <w:sz w:val="21"/>
        </w:rPr>
        <w:t>ビームがオーバーラップして、</w:t>
      </w:r>
      <w:r w:rsidR="00BB0DBB">
        <w:rPr>
          <w:rFonts w:ascii="ＭＳ Ｐゴシック" w:eastAsia="ＭＳ Ｐゴシック" w:hAnsi="ＭＳ Ｐゴシック" w:hint="eastAsia"/>
          <w:sz w:val="21"/>
        </w:rPr>
        <w:t>レーザーのサイズ</w:t>
      </w:r>
      <w:r w:rsidR="00E45507">
        <w:rPr>
          <w:rFonts w:ascii="ＭＳ Ｐゴシック" w:eastAsia="ＭＳ Ｐゴシック" w:hAnsi="ＭＳ Ｐゴシック" w:hint="eastAsia"/>
          <w:sz w:val="21"/>
        </w:rPr>
        <w:t>の設計値</w:t>
      </w:r>
      <w:r w:rsidR="00E45507">
        <w:rPr>
          <w:rFonts w:ascii="ＭＳ Ｐゴシック" w:eastAsia="ＭＳ Ｐゴシック" w:hAnsi="ＭＳ Ｐゴシック"/>
          <w:sz w:val="21"/>
        </w:rPr>
        <w:t>10um</w:t>
      </w:r>
      <w:r w:rsidR="00BB0DBB">
        <w:rPr>
          <w:rFonts w:ascii="ＭＳ Ｐゴシック" w:eastAsia="ＭＳ Ｐゴシック" w:hAnsi="ＭＳ Ｐゴシック" w:hint="eastAsia"/>
          <w:sz w:val="21"/>
        </w:rPr>
        <w:t>、電子ビームのサイズ</w:t>
      </w:r>
      <w:r w:rsidR="00E45507">
        <w:rPr>
          <w:rFonts w:ascii="ＭＳ Ｐゴシック" w:eastAsia="ＭＳ Ｐゴシック" w:hAnsi="ＭＳ Ｐゴシック" w:hint="eastAsia"/>
          <w:sz w:val="21"/>
        </w:rPr>
        <w:t>設計値</w:t>
      </w:r>
      <w:r w:rsidR="00E45507">
        <w:rPr>
          <w:rFonts w:ascii="ＭＳ Ｐゴシック" w:eastAsia="ＭＳ Ｐゴシック" w:hAnsi="ＭＳ Ｐゴシック"/>
          <w:sz w:val="21"/>
        </w:rPr>
        <w:t>10um</w:t>
      </w:r>
      <w:r w:rsidR="00BB0DBB">
        <w:rPr>
          <w:rFonts w:ascii="ＭＳ Ｐゴシック" w:eastAsia="ＭＳ Ｐゴシック" w:hAnsi="ＭＳ Ｐゴシック" w:hint="eastAsia"/>
          <w:sz w:val="21"/>
        </w:rPr>
        <w:t>、バンチ数が低い</w:t>
      </w:r>
      <w:r>
        <w:rPr>
          <w:rFonts w:ascii="ＭＳ Ｐゴシック" w:eastAsia="ＭＳ Ｐゴシック" w:hAnsi="ＭＳ Ｐゴシック" w:hint="eastAsia"/>
          <w:sz w:val="21"/>
        </w:rPr>
        <w:t>(</w:t>
      </w:r>
      <w:r w:rsidR="00E45507">
        <w:rPr>
          <w:rFonts w:ascii="ＭＳ Ｐゴシック" w:eastAsia="ＭＳ Ｐゴシック" w:hAnsi="ＭＳ Ｐゴシック"/>
          <w:sz w:val="21"/>
        </w:rPr>
        <w:t>1,000</w:t>
      </w:r>
      <w:r w:rsidR="00E45507">
        <w:rPr>
          <w:rFonts w:ascii="ＭＳ Ｐゴシック" w:eastAsia="ＭＳ Ｐゴシック" w:hAnsi="ＭＳ Ｐゴシック" w:hint="eastAsia"/>
          <w:sz w:val="21"/>
        </w:rPr>
        <w:t>バンチ）</w:t>
      </w:r>
      <w:r w:rsidR="00BC135A">
        <w:rPr>
          <w:rFonts w:ascii="ＭＳ Ｐゴシック" w:eastAsia="ＭＳ Ｐゴシック" w:hAnsi="ＭＳ Ｐゴシック" w:hint="eastAsia"/>
          <w:sz w:val="21"/>
        </w:rPr>
        <w:t>、</w:t>
      </w:r>
      <w:r w:rsidR="00BB0DBB">
        <w:rPr>
          <w:rFonts w:ascii="ＭＳ Ｐゴシック" w:eastAsia="ＭＳ Ｐゴシック" w:hAnsi="ＭＳ Ｐゴシック" w:hint="eastAsia"/>
          <w:sz w:val="21"/>
        </w:rPr>
        <w:t>レーザー強度が弱い</w:t>
      </w:r>
      <w:r w:rsidR="00BC135A">
        <w:rPr>
          <w:rFonts w:ascii="ＭＳ Ｐゴシック" w:eastAsia="ＭＳ Ｐゴシック" w:hAnsi="ＭＳ Ｐゴシック" w:hint="eastAsia"/>
          <w:sz w:val="21"/>
        </w:rPr>
        <w:t>等の要因により</w:t>
      </w:r>
      <w:r w:rsidR="00BB0DBB">
        <w:rPr>
          <w:rFonts w:ascii="ＭＳ Ｐゴシック" w:eastAsia="ＭＳ Ｐゴシック" w:hAnsi="ＭＳ Ｐゴシック" w:hint="eastAsia"/>
          <w:sz w:val="21"/>
        </w:rPr>
        <w:t>目標値</w:t>
      </w:r>
      <w:r w:rsidR="00BC135A">
        <w:rPr>
          <w:rFonts w:ascii="ＭＳ Ｐゴシック" w:eastAsia="ＭＳ Ｐゴシック" w:hAnsi="ＭＳ Ｐゴシック" w:hint="eastAsia"/>
          <w:sz w:val="21"/>
        </w:rPr>
        <w:t>を</w:t>
      </w:r>
      <w:r w:rsidR="00BB0DBB">
        <w:rPr>
          <w:rFonts w:ascii="ＭＳ Ｐゴシック" w:eastAsia="ＭＳ Ｐゴシック" w:hAnsi="ＭＳ Ｐゴシック" w:hint="eastAsia"/>
          <w:sz w:val="21"/>
        </w:rPr>
        <w:t>達成できていない</w:t>
      </w:r>
      <w:r w:rsidR="00BC135A">
        <w:rPr>
          <w:rFonts w:ascii="ＭＳ Ｐゴシック" w:eastAsia="ＭＳ Ｐゴシック" w:hAnsi="ＭＳ Ｐゴシック" w:hint="eastAsia"/>
          <w:sz w:val="21"/>
        </w:rPr>
        <w:t>ということである</w:t>
      </w:r>
      <w:r w:rsidR="00BB0DBB">
        <w:rPr>
          <w:rFonts w:ascii="ＭＳ Ｐゴシック" w:eastAsia="ＭＳ Ｐゴシック" w:hAnsi="ＭＳ Ｐゴシック" w:hint="eastAsia"/>
          <w:sz w:val="21"/>
        </w:rPr>
        <w:t>。</w:t>
      </w:r>
    </w:p>
    <w:p w:rsidR="00922388"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峠）今後の</w:t>
      </w:r>
      <w:r w:rsidR="00922388">
        <w:rPr>
          <w:rFonts w:ascii="ＭＳ Ｐゴシック" w:eastAsia="ＭＳ Ｐゴシック" w:hAnsi="ＭＳ Ｐゴシック" w:hint="eastAsia"/>
          <w:sz w:val="21"/>
        </w:rPr>
        <w:t>再実験のスケジュール</w:t>
      </w:r>
      <w:r w:rsidR="00BC135A">
        <w:rPr>
          <w:rFonts w:ascii="ＭＳ Ｐゴシック" w:eastAsia="ＭＳ Ｐゴシック" w:hAnsi="ＭＳ Ｐゴシック" w:hint="eastAsia"/>
          <w:sz w:val="21"/>
        </w:rPr>
        <w:t>をどのように考えているか。</w:t>
      </w:r>
    </w:p>
    <w:p w:rsidR="00922388" w:rsidRDefault="001B613A" w:rsidP="00BC135A">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早野）</w:t>
      </w:r>
      <w:r w:rsidR="00922388">
        <w:rPr>
          <w:rFonts w:ascii="ＭＳ Ｐゴシック" w:eastAsia="ＭＳ Ｐゴシック" w:hAnsi="ＭＳ Ｐゴシック" w:hint="eastAsia"/>
          <w:sz w:val="21"/>
        </w:rPr>
        <w:t>現在はフェーズ2のCM1</w:t>
      </w:r>
      <w:r>
        <w:rPr>
          <w:rFonts w:ascii="ＭＳ Ｐゴシック" w:eastAsia="ＭＳ Ｐゴシック" w:hAnsi="ＭＳ Ｐゴシック" w:hint="eastAsia"/>
          <w:sz w:val="21"/>
        </w:rPr>
        <w:t>(</w:t>
      </w:r>
      <w:r w:rsidR="00E45507">
        <w:rPr>
          <w:rFonts w:ascii="ＭＳ Ｐゴシック" w:eastAsia="ＭＳ Ｐゴシック" w:hAnsi="ＭＳ Ｐゴシック"/>
          <w:sz w:val="21"/>
        </w:rPr>
        <w:t>12m</w:t>
      </w:r>
      <w:r w:rsidR="00E45507">
        <w:rPr>
          <w:rFonts w:ascii="ＭＳ Ｐゴシック" w:eastAsia="ＭＳ Ｐゴシック" w:hAnsi="ＭＳ Ｐゴシック" w:hint="eastAsia"/>
          <w:sz w:val="21"/>
        </w:rPr>
        <w:t>長）</w:t>
      </w:r>
      <w:r w:rsidR="00922388">
        <w:rPr>
          <w:rFonts w:ascii="ＭＳ Ｐゴシック" w:eastAsia="ＭＳ Ｐゴシック" w:hAnsi="ＭＳ Ｐゴシック" w:hint="eastAsia"/>
          <w:sz w:val="21"/>
        </w:rPr>
        <w:t>を設計</w:t>
      </w:r>
      <w:r w:rsidR="00BC135A">
        <w:rPr>
          <w:rFonts w:ascii="ＭＳ Ｐゴシック" w:eastAsia="ＭＳ Ｐゴシック" w:hAnsi="ＭＳ Ｐゴシック" w:hint="eastAsia"/>
          <w:sz w:val="21"/>
        </w:rPr>
        <w:t>・</w:t>
      </w:r>
      <w:r w:rsidR="00922388">
        <w:rPr>
          <w:rFonts w:ascii="ＭＳ Ｐゴシック" w:eastAsia="ＭＳ Ｐゴシック" w:hAnsi="ＭＳ Ｐゴシック" w:hint="eastAsia"/>
          <w:sz w:val="21"/>
        </w:rPr>
        <w:t>製作中でその治具</w:t>
      </w:r>
      <w:r w:rsidR="00BC135A">
        <w:rPr>
          <w:rFonts w:ascii="ＭＳ Ｐゴシック" w:eastAsia="ＭＳ Ｐゴシック" w:hAnsi="ＭＳ Ｐゴシック" w:hint="eastAsia"/>
          <w:sz w:val="21"/>
        </w:rPr>
        <w:t>の</w:t>
      </w:r>
      <w:r w:rsidR="00922388">
        <w:rPr>
          <w:rFonts w:ascii="ＭＳ Ｐゴシック" w:eastAsia="ＭＳ Ｐゴシック" w:hAnsi="ＭＳ Ｐゴシック" w:hint="eastAsia"/>
          <w:sz w:val="21"/>
        </w:rPr>
        <w:t>設計組立は4月以降を予定</w:t>
      </w:r>
      <w:r w:rsidR="00BC135A">
        <w:rPr>
          <w:rFonts w:ascii="ＭＳ Ｐゴシック" w:eastAsia="ＭＳ Ｐゴシック" w:hAnsi="ＭＳ Ｐゴシック" w:hint="eastAsia"/>
          <w:sz w:val="21"/>
        </w:rPr>
        <w:t>している。</w:t>
      </w:r>
      <w:r w:rsidR="00BB0DBB">
        <w:rPr>
          <w:rFonts w:ascii="ＭＳ Ｐゴシック" w:eastAsia="ＭＳ Ｐゴシック" w:hAnsi="ＭＳ Ｐゴシック" w:hint="eastAsia"/>
          <w:sz w:val="21"/>
        </w:rPr>
        <w:t>2月</w:t>
      </w:r>
      <w:r w:rsidR="00BC135A">
        <w:rPr>
          <w:rFonts w:ascii="ＭＳ Ｐゴシック" w:eastAsia="ＭＳ Ｐゴシック" w:hAnsi="ＭＳ Ｐゴシック" w:hint="eastAsia"/>
          <w:sz w:val="21"/>
        </w:rPr>
        <w:t>から</w:t>
      </w:r>
      <w:r w:rsidR="00BB0DBB">
        <w:rPr>
          <w:rFonts w:ascii="ＭＳ Ｐゴシック" w:eastAsia="ＭＳ Ｐゴシック" w:hAnsi="ＭＳ Ｐゴシック" w:hint="eastAsia"/>
          <w:sz w:val="21"/>
        </w:rPr>
        <w:t>3月の6週間</w:t>
      </w:r>
      <w:r w:rsidR="00BC135A">
        <w:rPr>
          <w:rFonts w:ascii="ＭＳ Ｐゴシック" w:eastAsia="ＭＳ Ｐゴシック" w:hAnsi="ＭＳ Ｐゴシック" w:hint="eastAsia"/>
          <w:sz w:val="21"/>
        </w:rPr>
        <w:t>程度をそれに充てるのが</w:t>
      </w:r>
      <w:r w:rsidR="00922388">
        <w:rPr>
          <w:rFonts w:ascii="ＭＳ Ｐゴシック" w:eastAsia="ＭＳ Ｐゴシック" w:hAnsi="ＭＳ Ｐゴシック" w:hint="eastAsia"/>
          <w:sz w:val="21"/>
        </w:rPr>
        <w:t>無理をしないスケジュール</w:t>
      </w:r>
      <w:r w:rsidR="00BC135A">
        <w:rPr>
          <w:rFonts w:ascii="ＭＳ Ｐゴシック" w:eastAsia="ＭＳ Ｐゴシック" w:hAnsi="ＭＳ Ｐゴシック" w:hint="eastAsia"/>
          <w:sz w:val="21"/>
        </w:rPr>
        <w:t>と考えている</w:t>
      </w:r>
      <w:r w:rsidR="00922388">
        <w:rPr>
          <w:rFonts w:ascii="ＭＳ Ｐゴシック" w:eastAsia="ＭＳ Ｐゴシック" w:hAnsi="ＭＳ Ｐゴシック" w:hint="eastAsia"/>
          <w:sz w:val="21"/>
        </w:rPr>
        <w:t>。年度中にＸ線が検出できるかどうかといったところ。</w:t>
      </w:r>
    </w:p>
    <w:p w:rsidR="00BB0DBB"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峠）</w:t>
      </w:r>
      <w:r w:rsidR="00BB0DBB">
        <w:rPr>
          <w:rFonts w:ascii="ＭＳ Ｐゴシック" w:eastAsia="ＭＳ Ｐゴシック" w:hAnsi="ＭＳ Ｐゴシック" w:hint="eastAsia"/>
          <w:sz w:val="21"/>
        </w:rPr>
        <w:t>年度</w:t>
      </w:r>
      <w:r w:rsidR="00BC135A">
        <w:rPr>
          <w:rFonts w:ascii="ＭＳ Ｐゴシック" w:eastAsia="ＭＳ Ｐゴシック" w:hAnsi="ＭＳ Ｐゴシック" w:hint="eastAsia"/>
          <w:sz w:val="21"/>
        </w:rPr>
        <w:t>内に解決できる見込みはあるか。</w:t>
      </w:r>
    </w:p>
    <w:p w:rsidR="00BB0DBB"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早野）年度内では</w:t>
      </w:r>
      <w:r w:rsidR="00BB0DBB">
        <w:rPr>
          <w:rFonts w:ascii="ＭＳ Ｐゴシック" w:eastAsia="ＭＳ Ｐゴシック" w:hAnsi="ＭＳ Ｐゴシック" w:hint="eastAsia"/>
          <w:sz w:val="21"/>
        </w:rPr>
        <w:t>Ｘ線を検出</w:t>
      </w:r>
      <w:r w:rsidR="00BC135A">
        <w:rPr>
          <w:rFonts w:ascii="ＭＳ Ｐゴシック" w:eastAsia="ＭＳ Ｐゴシック" w:hAnsi="ＭＳ Ｐゴシック" w:hint="eastAsia"/>
          <w:sz w:val="21"/>
        </w:rPr>
        <w:t>し、</w:t>
      </w:r>
      <w:r w:rsidR="00BB0DBB">
        <w:rPr>
          <w:rFonts w:ascii="ＭＳ Ｐゴシック" w:eastAsia="ＭＳ Ｐゴシック" w:hAnsi="ＭＳ Ｐゴシック" w:hint="eastAsia"/>
          <w:sz w:val="21"/>
        </w:rPr>
        <w:t>それを成長させる</w:t>
      </w:r>
      <w:r w:rsidR="00BC135A">
        <w:rPr>
          <w:rFonts w:ascii="ＭＳ Ｐゴシック" w:eastAsia="ＭＳ Ｐゴシック" w:hAnsi="ＭＳ Ｐゴシック" w:hint="eastAsia"/>
          <w:sz w:val="21"/>
        </w:rPr>
        <w:t>ところくらいまで到達できると考えている。</w:t>
      </w:r>
    </w:p>
    <w:p w:rsidR="00BC135A" w:rsidRDefault="001B613A" w:rsidP="00BC135A">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峠）</w:t>
      </w:r>
      <w:r w:rsidR="00922388">
        <w:rPr>
          <w:rFonts w:ascii="ＭＳ Ｐゴシック" w:eastAsia="ＭＳ Ｐゴシック" w:hAnsi="ＭＳ Ｐゴシック" w:hint="eastAsia"/>
          <w:sz w:val="21"/>
        </w:rPr>
        <w:t>スケジュール的には難しい</w:t>
      </w:r>
      <w:r w:rsidR="00BC135A">
        <w:rPr>
          <w:rFonts w:ascii="ＭＳ Ｐゴシック" w:eastAsia="ＭＳ Ｐゴシック" w:hAnsi="ＭＳ Ｐゴシック" w:hint="eastAsia"/>
          <w:sz w:val="21"/>
        </w:rPr>
        <w:t>状況にあると思われる</w:t>
      </w:r>
      <w:r w:rsidR="00922388">
        <w:rPr>
          <w:rFonts w:ascii="ＭＳ Ｐゴシック" w:eastAsia="ＭＳ Ｐゴシック" w:hAnsi="ＭＳ Ｐゴシック" w:hint="eastAsia"/>
          <w:sz w:val="21"/>
        </w:rPr>
        <w:t>。冷凍機グループのシフト等とは調整されているのか。</w:t>
      </w:r>
    </w:p>
    <w:p w:rsidR="00922388" w:rsidRPr="000144D8"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C135A">
        <w:rPr>
          <w:rFonts w:ascii="ＭＳ Ｐゴシック" w:eastAsia="ＭＳ Ｐゴシック" w:hAnsi="ＭＳ Ｐゴシック" w:hint="eastAsia"/>
          <w:sz w:val="21"/>
        </w:rPr>
        <w:t>委員長）</w:t>
      </w:r>
      <w:r w:rsidR="00922388">
        <w:rPr>
          <w:rFonts w:ascii="ＭＳ Ｐゴシック" w:eastAsia="ＭＳ Ｐゴシック" w:hAnsi="ＭＳ Ｐゴシック" w:hint="eastAsia"/>
          <w:sz w:val="21"/>
        </w:rPr>
        <w:t>2月4日以降であれば対応可能の回答を得ている。</w:t>
      </w:r>
    </w:p>
    <w:p w:rsidR="00AC4D88" w:rsidRDefault="00AC4D88" w:rsidP="000967A9">
      <w:pPr>
        <w:pStyle w:val="a3"/>
        <w:rPr>
          <w:rFonts w:ascii="ＭＳ Ｐゴシック" w:eastAsia="ＭＳ Ｐゴシック" w:hAnsi="ＭＳ Ｐゴシック"/>
          <w:sz w:val="21"/>
        </w:rPr>
      </w:pPr>
    </w:p>
    <w:p w:rsidR="000967A9"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514BE">
        <w:rPr>
          <w:rFonts w:ascii="ＭＳ Ｐゴシック" w:eastAsia="ＭＳ Ｐゴシック" w:hAnsi="ＭＳ Ｐゴシック" w:hint="eastAsia"/>
          <w:sz w:val="21"/>
        </w:rPr>
        <w:t>３）</w:t>
      </w:r>
      <w:r w:rsidR="000967A9">
        <w:rPr>
          <w:rFonts w:ascii="ＭＳ Ｐゴシック" w:eastAsia="ＭＳ Ｐゴシック" w:hAnsi="ＭＳ Ｐゴシック" w:hint="eastAsia"/>
          <w:sz w:val="21"/>
        </w:rPr>
        <w:t>CFF超伝導加速空洞開発・報告</w:t>
      </w:r>
    </w:p>
    <w:p w:rsidR="00922388" w:rsidRDefault="00446FC2"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山中委員から、以下のとおり報告があった。</w:t>
      </w:r>
    </w:p>
    <w:p w:rsidR="009A3D39" w:rsidRDefault="00CB16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CFFでは、17</w:t>
      </w:r>
      <w:r w:rsidR="009A3D3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000</w:t>
      </w:r>
      <w:r w:rsidR="009A3D39">
        <w:rPr>
          <w:rFonts w:ascii="ＭＳ Ｐゴシック" w:eastAsia="ＭＳ Ｐゴシック" w:hAnsi="ＭＳ Ｐゴシック" w:hint="eastAsia"/>
          <w:sz w:val="21"/>
        </w:rPr>
        <w:t>台</w:t>
      </w:r>
      <w:r>
        <w:rPr>
          <w:rFonts w:ascii="ＭＳ Ｐゴシック" w:eastAsia="ＭＳ Ｐゴシック" w:hAnsi="ＭＳ Ｐゴシック" w:hint="eastAsia"/>
          <w:sz w:val="21"/>
        </w:rPr>
        <w:t>の空洞製造を実現するための生産技術の開発を目的としており、歩留まりの向上、製造コストの低減、量産技術の開発をKEK内及び企業等と協力しつつ進めている。</w:t>
      </w:r>
    </w:p>
    <w:p w:rsidR="009A3D39" w:rsidRDefault="00CB16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現在KEK1号機の製造をKEK内で行っている。電子ビーム溶接ではGunの方向を縦方向</w:t>
      </w:r>
      <w:r w:rsidR="009A3D3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横方向</w:t>
      </w:r>
      <w:r w:rsidR="00EE10AE">
        <w:rPr>
          <w:rFonts w:ascii="ＭＳ Ｐゴシック" w:eastAsia="ＭＳ Ｐゴシック" w:hAnsi="ＭＳ Ｐゴシック" w:hint="eastAsia"/>
          <w:sz w:val="21"/>
        </w:rPr>
        <w:t>に置くなど</w:t>
      </w:r>
      <w:r w:rsidR="009A3D39">
        <w:rPr>
          <w:rFonts w:ascii="ＭＳ Ｐゴシック" w:eastAsia="ＭＳ Ｐゴシック" w:hAnsi="ＭＳ Ｐゴシック" w:hint="eastAsia"/>
          <w:sz w:val="21"/>
        </w:rPr>
        <w:t>して溶接の</w:t>
      </w:r>
      <w:r w:rsidR="00EE10AE">
        <w:rPr>
          <w:rFonts w:ascii="ＭＳ Ｐゴシック" w:eastAsia="ＭＳ Ｐゴシック" w:hAnsi="ＭＳ Ｐゴシック" w:hint="eastAsia"/>
          <w:sz w:val="21"/>
        </w:rPr>
        <w:t>試験</w:t>
      </w:r>
      <w:r w:rsidR="009A3D39">
        <w:rPr>
          <w:rFonts w:ascii="ＭＳ Ｐゴシック" w:eastAsia="ＭＳ Ｐゴシック" w:hAnsi="ＭＳ Ｐゴシック" w:hint="eastAsia"/>
          <w:sz w:val="21"/>
        </w:rPr>
        <w:t>を</w:t>
      </w:r>
      <w:r w:rsidR="00EE10AE">
        <w:rPr>
          <w:rFonts w:ascii="ＭＳ Ｐゴシック" w:eastAsia="ＭＳ Ｐゴシック" w:hAnsi="ＭＳ Ｐゴシック" w:hint="eastAsia"/>
          <w:sz w:val="21"/>
        </w:rPr>
        <w:t>している。</w:t>
      </w:r>
      <w:r>
        <w:rPr>
          <w:rFonts w:ascii="ＭＳ Ｐゴシック" w:eastAsia="ＭＳ Ｐゴシック" w:hAnsi="ＭＳ Ｐゴシック" w:hint="eastAsia"/>
          <w:sz w:val="21"/>
        </w:rPr>
        <w:t>進捗状況としては、部品</w:t>
      </w:r>
      <w:r w:rsidR="00EE10AE">
        <w:rPr>
          <w:rFonts w:ascii="ＭＳ Ｐゴシック" w:eastAsia="ＭＳ Ｐゴシック" w:hAnsi="ＭＳ Ｐゴシック" w:hint="eastAsia"/>
          <w:sz w:val="21"/>
        </w:rPr>
        <w:t>の</w:t>
      </w:r>
      <w:r w:rsidR="002F2C3B">
        <w:rPr>
          <w:rFonts w:ascii="ＭＳ Ｐゴシック" w:eastAsia="ＭＳ Ｐゴシック" w:hAnsi="ＭＳ Ｐゴシック" w:hint="eastAsia"/>
          <w:sz w:val="21"/>
        </w:rPr>
        <w:t>機械</w:t>
      </w:r>
      <w:r>
        <w:rPr>
          <w:rFonts w:ascii="ＭＳ Ｐゴシック" w:eastAsia="ＭＳ Ｐゴシック" w:hAnsi="ＭＳ Ｐゴシック" w:hint="eastAsia"/>
          <w:sz w:val="21"/>
        </w:rPr>
        <w:t>加工は90%完了、溶接組立は30%</w:t>
      </w:r>
      <w:r w:rsidR="00EE10AE">
        <w:rPr>
          <w:rFonts w:ascii="ＭＳ Ｐゴシック" w:eastAsia="ＭＳ Ｐゴシック" w:hAnsi="ＭＳ Ｐゴシック" w:hint="eastAsia"/>
          <w:sz w:val="21"/>
        </w:rPr>
        <w:t>完了している状態</w:t>
      </w:r>
      <w:r w:rsidR="009A3D39">
        <w:rPr>
          <w:rFonts w:ascii="ＭＳ Ｐゴシック" w:eastAsia="ＭＳ Ｐゴシック" w:hAnsi="ＭＳ Ｐゴシック" w:hint="eastAsia"/>
          <w:sz w:val="21"/>
        </w:rPr>
        <w:t>である</w:t>
      </w:r>
      <w:r w:rsidR="00EE10AE">
        <w:rPr>
          <w:rFonts w:ascii="ＭＳ Ｐゴシック" w:eastAsia="ＭＳ Ｐゴシック" w:hAnsi="ＭＳ Ｐゴシック" w:hint="eastAsia"/>
          <w:sz w:val="21"/>
        </w:rPr>
        <w:t>。今後、技能の向上と電子溶接機の操作の</w:t>
      </w:r>
      <w:r w:rsidR="009A3D39">
        <w:rPr>
          <w:rFonts w:ascii="ＭＳ Ｐゴシック" w:eastAsia="ＭＳ Ｐゴシック" w:hAnsi="ＭＳ Ｐゴシック" w:hint="eastAsia"/>
          <w:sz w:val="21"/>
        </w:rPr>
        <w:t>習熟</w:t>
      </w:r>
      <w:r w:rsidR="00EE10AE">
        <w:rPr>
          <w:rFonts w:ascii="ＭＳ Ｐゴシック" w:eastAsia="ＭＳ Ｐゴシック" w:hAnsi="ＭＳ Ｐゴシック" w:hint="eastAsia"/>
          <w:sz w:val="21"/>
        </w:rPr>
        <w:t>を進める必要がある。</w:t>
      </w:r>
      <w:r w:rsidR="009A3D39">
        <w:rPr>
          <w:rFonts w:ascii="ＭＳ Ｐゴシック" w:eastAsia="ＭＳ Ｐゴシック" w:hAnsi="ＭＳ Ｐゴシック" w:hint="eastAsia"/>
          <w:sz w:val="21"/>
        </w:rPr>
        <w:t>KEK1号機については</w:t>
      </w:r>
      <w:r w:rsidR="009B34B5">
        <w:rPr>
          <w:rFonts w:ascii="ＭＳ Ｐゴシック" w:eastAsia="ＭＳ Ｐゴシック" w:hAnsi="ＭＳ Ｐゴシック" w:hint="eastAsia"/>
          <w:sz w:val="21"/>
        </w:rPr>
        <w:t>今年度中の完成を目指す。</w:t>
      </w:r>
    </w:p>
    <w:p w:rsidR="009A3D39" w:rsidRDefault="009B34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コスト削減</w:t>
      </w:r>
      <w:r w:rsidR="009A3D39">
        <w:rPr>
          <w:rFonts w:ascii="ＭＳ Ｐゴシック" w:eastAsia="ＭＳ Ｐゴシック" w:hAnsi="ＭＳ Ｐゴシック" w:hint="eastAsia"/>
          <w:sz w:val="21"/>
        </w:rPr>
        <w:t>では、</w:t>
      </w:r>
      <w:r>
        <w:rPr>
          <w:rFonts w:ascii="ＭＳ Ｐゴシック" w:eastAsia="ＭＳ Ｐゴシック" w:hAnsi="ＭＳ Ｐゴシック" w:hint="eastAsia"/>
          <w:sz w:val="21"/>
        </w:rPr>
        <w:t>センターセル用</w:t>
      </w:r>
      <w:proofErr w:type="spellStart"/>
      <w:r>
        <w:rPr>
          <w:rFonts w:ascii="ＭＳ Ｐゴシック" w:eastAsia="ＭＳ Ｐゴシック" w:hAnsi="ＭＳ Ｐゴシック" w:hint="eastAsia"/>
          <w:sz w:val="21"/>
        </w:rPr>
        <w:t>Nb</w:t>
      </w:r>
      <w:proofErr w:type="spellEnd"/>
      <w:r>
        <w:rPr>
          <w:rFonts w:ascii="ＭＳ Ｐゴシック" w:eastAsia="ＭＳ Ｐゴシック" w:hAnsi="ＭＳ Ｐゴシック" w:hint="eastAsia"/>
          <w:sz w:val="21"/>
        </w:rPr>
        <w:t>板</w:t>
      </w:r>
      <w:r w:rsidR="009A3D39">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直径を260</w:t>
      </w:r>
      <w:r w:rsidR="009A3D39">
        <w:rPr>
          <w:rFonts w:ascii="ＭＳ Ｐゴシック" w:eastAsia="ＭＳ Ｐゴシック" w:hAnsi="ＭＳ Ｐゴシック" w:hint="eastAsia"/>
          <w:sz w:val="21"/>
        </w:rPr>
        <w:t>から</w:t>
      </w:r>
      <w:r>
        <w:rPr>
          <w:rFonts w:ascii="ＭＳ Ｐゴシック" w:eastAsia="ＭＳ Ｐゴシック" w:hAnsi="ＭＳ Ｐゴシック" w:hint="eastAsia"/>
          <w:sz w:val="21"/>
        </w:rPr>
        <w:t>258</w:t>
      </w:r>
      <w:r w:rsidR="002F2C3B">
        <w:rPr>
          <w:rFonts w:ascii="ＭＳ Ｐゴシック" w:eastAsia="ＭＳ Ｐゴシック" w:hAnsi="ＭＳ Ｐゴシック"/>
          <w:sz w:val="21"/>
        </w:rPr>
        <w:t>mm</w:t>
      </w:r>
      <w:r>
        <w:rPr>
          <w:rFonts w:ascii="ＭＳ Ｐゴシック" w:eastAsia="ＭＳ Ｐゴシック" w:hAnsi="ＭＳ Ｐゴシック" w:hint="eastAsia"/>
          <w:sz w:val="21"/>
        </w:rPr>
        <w:t>に変更、ビームパイプ用</w:t>
      </w:r>
      <w:proofErr w:type="spellStart"/>
      <w:r>
        <w:rPr>
          <w:rFonts w:ascii="ＭＳ Ｐゴシック" w:eastAsia="ＭＳ Ｐゴシック" w:hAnsi="ＭＳ Ｐゴシック" w:hint="eastAsia"/>
          <w:sz w:val="21"/>
        </w:rPr>
        <w:t>Nb</w:t>
      </w:r>
      <w:proofErr w:type="spellEnd"/>
      <w:r>
        <w:rPr>
          <w:rFonts w:ascii="ＭＳ Ｐゴシック" w:eastAsia="ＭＳ Ｐゴシック" w:hAnsi="ＭＳ Ｐゴシック" w:hint="eastAsia"/>
          <w:sz w:val="21"/>
        </w:rPr>
        <w:t>パイプを</w:t>
      </w:r>
      <w:r w:rsidR="009A3D39">
        <w:rPr>
          <w:rFonts w:ascii="ＭＳ Ｐゴシック" w:eastAsia="ＭＳ Ｐゴシック" w:hAnsi="ＭＳ Ｐゴシック" w:hint="eastAsia"/>
          <w:sz w:val="21"/>
        </w:rPr>
        <w:t>短いものを</w:t>
      </w:r>
      <w:r>
        <w:rPr>
          <w:rFonts w:ascii="ＭＳ Ｐゴシック" w:eastAsia="ＭＳ Ｐゴシック" w:hAnsi="ＭＳ Ｐゴシック" w:hint="eastAsia"/>
          <w:sz w:val="21"/>
        </w:rPr>
        <w:t>2本調達していたものを</w:t>
      </w:r>
      <w:r w:rsidR="009A3D39">
        <w:rPr>
          <w:rFonts w:ascii="ＭＳ Ｐゴシック" w:eastAsia="ＭＳ Ｐゴシック" w:hAnsi="ＭＳ Ｐゴシック" w:hint="eastAsia"/>
          <w:sz w:val="21"/>
        </w:rPr>
        <w:t>長いもの</w:t>
      </w:r>
      <w:r>
        <w:rPr>
          <w:rFonts w:ascii="ＭＳ Ｐゴシック" w:eastAsia="ＭＳ Ｐゴシック" w:hAnsi="ＭＳ Ｐゴシック" w:hint="eastAsia"/>
          <w:sz w:val="21"/>
        </w:rPr>
        <w:t>1本に変更、エンドプレート用チタンを材料メ</w:t>
      </w:r>
      <w:r w:rsidR="009A3D39">
        <w:rPr>
          <w:rFonts w:ascii="ＭＳ Ｐゴシック" w:eastAsia="ＭＳ Ｐゴシック" w:hAnsi="ＭＳ Ｐゴシック" w:hint="eastAsia"/>
          <w:sz w:val="21"/>
        </w:rPr>
        <w:t>ー</w:t>
      </w:r>
      <w:r>
        <w:rPr>
          <w:rFonts w:ascii="ＭＳ Ｐゴシック" w:eastAsia="ＭＳ Ｐゴシック" w:hAnsi="ＭＳ Ｐゴシック" w:hint="eastAsia"/>
          <w:sz w:val="21"/>
        </w:rPr>
        <w:t>カーで粗加工込みで発注することで</w:t>
      </w:r>
      <w:r w:rsidR="009A3D39">
        <w:rPr>
          <w:rFonts w:ascii="ＭＳ Ｐゴシック" w:eastAsia="ＭＳ Ｐゴシック" w:hAnsi="ＭＳ Ｐゴシック" w:hint="eastAsia"/>
          <w:sz w:val="21"/>
        </w:rPr>
        <w:t>コストを</w:t>
      </w:r>
      <w:r>
        <w:rPr>
          <w:rFonts w:ascii="ＭＳ Ｐゴシック" w:eastAsia="ＭＳ Ｐゴシック" w:hAnsi="ＭＳ Ｐゴシック" w:hint="eastAsia"/>
          <w:sz w:val="21"/>
        </w:rPr>
        <w:t>削減、などの努力を進めている。</w:t>
      </w:r>
    </w:p>
    <w:p w:rsidR="009A3D39" w:rsidRDefault="009B34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ジャ</w:t>
      </w:r>
      <w:r w:rsidR="009A3D39">
        <w:rPr>
          <w:rFonts w:ascii="ＭＳ Ｐゴシック" w:eastAsia="ＭＳ Ｐゴシック" w:hAnsi="ＭＳ Ｐゴシック" w:hint="eastAsia"/>
          <w:sz w:val="21"/>
        </w:rPr>
        <w:t>ケットの製造と高圧ガス保安法の対策としては、今後高圧ガス保安法で</w:t>
      </w:r>
      <w:r>
        <w:rPr>
          <w:rFonts w:ascii="ＭＳ Ｐゴシック" w:eastAsia="ＭＳ Ｐゴシック" w:hAnsi="ＭＳ Ｐゴシック" w:hint="eastAsia"/>
          <w:sz w:val="21"/>
        </w:rPr>
        <w:t>KEKが申請者</w:t>
      </w:r>
      <w:r w:rsidR="009A3D3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製造者となって申請できるよう手続きの準備を進める</w:t>
      </w:r>
      <w:r w:rsidR="009A3D39">
        <w:rPr>
          <w:rFonts w:ascii="ＭＳ Ｐゴシック" w:eastAsia="ＭＳ Ｐゴシック" w:hAnsi="ＭＳ Ｐゴシック" w:hint="eastAsia"/>
          <w:sz w:val="21"/>
        </w:rPr>
        <w:t>。その中で</w:t>
      </w:r>
      <w:r>
        <w:rPr>
          <w:rFonts w:ascii="ＭＳ Ｐゴシック" w:eastAsia="ＭＳ Ｐゴシック" w:hAnsi="ＭＳ Ｐゴシック" w:hint="eastAsia"/>
          <w:sz w:val="21"/>
        </w:rPr>
        <w:t>、KEK機械工学センターの職員がJIS</w:t>
      </w:r>
      <w:r w:rsidR="0065498C">
        <w:rPr>
          <w:rFonts w:ascii="ＭＳ Ｐゴシック" w:eastAsia="ＭＳ Ｐゴシック" w:hAnsi="ＭＳ Ｐゴシック" w:hint="eastAsia"/>
          <w:sz w:val="21"/>
        </w:rPr>
        <w:t>溶接技能者の資格を取得</w:t>
      </w:r>
      <w:r>
        <w:rPr>
          <w:rFonts w:ascii="ＭＳ Ｐゴシック" w:eastAsia="ＭＳ Ｐゴシック" w:hAnsi="ＭＳ Ｐゴシック" w:hint="eastAsia"/>
          <w:sz w:val="21"/>
        </w:rPr>
        <w:t>するなど</w:t>
      </w:r>
      <w:r w:rsidR="009A3D39">
        <w:rPr>
          <w:rFonts w:ascii="ＭＳ Ｐゴシック" w:eastAsia="ＭＳ Ｐゴシック" w:hAnsi="ＭＳ Ｐゴシック" w:hint="eastAsia"/>
          <w:sz w:val="21"/>
        </w:rPr>
        <w:t>大きな進展が見られた</w:t>
      </w:r>
      <w:r>
        <w:rPr>
          <w:rFonts w:ascii="ＭＳ Ｐゴシック" w:eastAsia="ＭＳ Ｐゴシック" w:hAnsi="ＭＳ Ｐゴシック" w:hint="eastAsia"/>
          <w:sz w:val="21"/>
        </w:rPr>
        <w:t>。</w:t>
      </w:r>
    </w:p>
    <w:p w:rsidR="009A3D39" w:rsidRDefault="009B34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量産化に向けては、1</w:t>
      </w:r>
      <w:r w:rsidR="009A3D39">
        <w:rPr>
          <w:rFonts w:ascii="ＭＳ Ｐゴシック" w:eastAsia="ＭＳ Ｐゴシック" w:hAnsi="ＭＳ Ｐゴシック" w:hint="eastAsia"/>
          <w:sz w:val="21"/>
        </w:rPr>
        <w:t>回</w:t>
      </w:r>
      <w:r>
        <w:rPr>
          <w:rFonts w:ascii="ＭＳ Ｐゴシック" w:eastAsia="ＭＳ Ｐゴシック" w:hAnsi="ＭＳ Ｐゴシック" w:hint="eastAsia"/>
          <w:sz w:val="21"/>
        </w:rPr>
        <w:t>の真空引きで多くのダンベルを溶接できるような方策、更には効率的に9セル溶接が可能となる方策を検討している。</w:t>
      </w:r>
    </w:p>
    <w:p w:rsidR="009B34B5" w:rsidRDefault="009B34B5" w:rsidP="009A3D3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今後のスケジュールとしては、1号機</w:t>
      </w:r>
      <w:r w:rsidR="009A3D39">
        <w:rPr>
          <w:rFonts w:ascii="ＭＳ Ｐゴシック" w:eastAsia="ＭＳ Ｐゴシック" w:hAnsi="ＭＳ Ｐゴシック" w:hint="eastAsia"/>
          <w:sz w:val="21"/>
        </w:rPr>
        <w:t>の製造</w:t>
      </w:r>
      <w:r w:rsidR="00D83155">
        <w:rPr>
          <w:rFonts w:ascii="ＭＳ Ｐゴシック" w:eastAsia="ＭＳ Ｐゴシック" w:hAnsi="ＭＳ Ｐゴシック" w:hint="eastAsia"/>
          <w:sz w:val="21"/>
        </w:rPr>
        <w:t>・</w:t>
      </w:r>
      <w:r w:rsidR="009A3D39">
        <w:rPr>
          <w:rFonts w:ascii="ＭＳ Ｐゴシック" w:eastAsia="ＭＳ Ｐゴシック" w:hAnsi="ＭＳ Ｐゴシック" w:hint="eastAsia"/>
          <w:sz w:val="21"/>
        </w:rPr>
        <w:t>完成</w:t>
      </w:r>
      <w:r>
        <w:rPr>
          <w:rFonts w:ascii="ＭＳ Ｐゴシック" w:eastAsia="ＭＳ Ｐゴシック" w:hAnsi="ＭＳ Ｐゴシック" w:hint="eastAsia"/>
          <w:sz w:val="21"/>
        </w:rPr>
        <w:t>、更には来年度2号機</w:t>
      </w:r>
      <w:r w:rsidR="00D83155">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製造</w:t>
      </w:r>
      <w:r w:rsidR="00D8315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評価を行ったのち、</w:t>
      </w:r>
      <w:r w:rsidR="00D83155">
        <w:rPr>
          <w:rFonts w:ascii="ＭＳ Ｐゴシック" w:eastAsia="ＭＳ Ｐゴシック" w:hAnsi="ＭＳ Ｐゴシック" w:hint="eastAsia"/>
          <w:sz w:val="21"/>
        </w:rPr>
        <w:t>2013から</w:t>
      </w:r>
      <w:r>
        <w:rPr>
          <w:rFonts w:ascii="ＭＳ Ｐゴシック" w:eastAsia="ＭＳ Ｐゴシック" w:hAnsi="ＭＳ Ｐゴシック" w:hint="eastAsia"/>
          <w:sz w:val="21"/>
        </w:rPr>
        <w:t>14年度</w:t>
      </w:r>
      <w:r w:rsidR="00D83155">
        <w:rPr>
          <w:rFonts w:ascii="ＭＳ Ｐゴシック" w:eastAsia="ＭＳ Ｐゴシック" w:hAnsi="ＭＳ Ｐゴシック" w:hint="eastAsia"/>
          <w:sz w:val="21"/>
        </w:rPr>
        <w:t>にかけて</w:t>
      </w:r>
      <w:r>
        <w:rPr>
          <w:rFonts w:ascii="ＭＳ Ｐゴシック" w:eastAsia="ＭＳ Ｐゴシック" w:hAnsi="ＭＳ Ｐゴシック" w:hint="eastAsia"/>
          <w:sz w:val="21"/>
        </w:rPr>
        <w:t>3号機、4号機</w:t>
      </w:r>
      <w:r w:rsidR="00D83155">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高圧ガス保安法に対応してクライオモジュールへ搭載</w:t>
      </w:r>
      <w:r w:rsidR="00D83155">
        <w:rPr>
          <w:rFonts w:ascii="ＭＳ Ｐゴシック" w:eastAsia="ＭＳ Ｐゴシック" w:hAnsi="ＭＳ Ｐゴシック" w:hint="eastAsia"/>
          <w:sz w:val="21"/>
        </w:rPr>
        <w:t>すること</w:t>
      </w:r>
      <w:r>
        <w:rPr>
          <w:rFonts w:ascii="ＭＳ Ｐゴシック" w:eastAsia="ＭＳ Ｐゴシック" w:hAnsi="ＭＳ Ｐゴシック" w:hint="eastAsia"/>
          <w:sz w:val="21"/>
        </w:rPr>
        <w:t>を目指す。</w:t>
      </w:r>
    </w:p>
    <w:p w:rsidR="00AC3CD4" w:rsidRDefault="00AC3CD4" w:rsidP="000967A9">
      <w:pPr>
        <w:pStyle w:val="a3"/>
        <w:rPr>
          <w:rFonts w:ascii="ＭＳ Ｐゴシック" w:eastAsia="ＭＳ Ｐゴシック" w:hAnsi="ＭＳ Ｐゴシック"/>
          <w:sz w:val="21"/>
        </w:rPr>
      </w:pPr>
    </w:p>
    <w:p w:rsidR="00AC3CD4" w:rsidRDefault="00AC3CD4"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１－３．LC測定器開発</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科研費・特進)進捗状況</w:t>
      </w:r>
    </w:p>
    <w:p w:rsidR="00BC135A" w:rsidRDefault="00BC135A"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山本委員から、以下のとおり報告があった。</w:t>
      </w:r>
    </w:p>
    <w:p w:rsidR="00D83155" w:rsidRDefault="002F2C3B"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sz w:val="21"/>
        </w:rPr>
        <w:t xml:space="preserve">ILC </w:t>
      </w:r>
      <w:r w:rsidR="009D6433">
        <w:rPr>
          <w:rFonts w:ascii="ＭＳ Ｐゴシック" w:eastAsia="ＭＳ Ｐゴシック" w:hAnsi="ＭＳ Ｐゴシック" w:hint="eastAsia"/>
          <w:sz w:val="21"/>
        </w:rPr>
        <w:t>TDR</w:t>
      </w:r>
      <w:r>
        <w:rPr>
          <w:rFonts w:ascii="ＭＳ Ｐゴシック" w:eastAsia="ＭＳ Ｐゴシック" w:hAnsi="ＭＳ Ｐゴシック"/>
          <w:sz w:val="21"/>
        </w:rPr>
        <w:t>/DBD</w:t>
      </w:r>
      <w:r w:rsidR="009D6433">
        <w:rPr>
          <w:rFonts w:ascii="ＭＳ Ｐゴシック" w:eastAsia="ＭＳ Ｐゴシック" w:hAnsi="ＭＳ Ｐゴシック" w:hint="eastAsia"/>
          <w:sz w:val="21"/>
        </w:rPr>
        <w:t>は、Vol1</w:t>
      </w:r>
      <w:r>
        <w:rPr>
          <w:rFonts w:ascii="ＭＳ Ｐゴシック" w:eastAsia="ＭＳ Ｐゴシック" w:hAnsi="ＭＳ Ｐゴシック"/>
          <w:sz w:val="21"/>
        </w:rPr>
        <w:t>-</w:t>
      </w:r>
      <w:r>
        <w:rPr>
          <w:rFonts w:ascii="ＭＳ Ｐゴシック" w:eastAsia="ＭＳ Ｐゴシック" w:hAnsi="ＭＳ Ｐゴシック" w:hint="eastAsia"/>
          <w:sz w:val="21"/>
        </w:rPr>
        <w:t>物理</w:t>
      </w:r>
      <w:r w:rsidR="009D6433">
        <w:rPr>
          <w:rFonts w:ascii="ＭＳ Ｐゴシック" w:eastAsia="ＭＳ Ｐゴシック" w:hAnsi="ＭＳ Ｐゴシック" w:hint="eastAsia"/>
          <w:sz w:val="21"/>
        </w:rPr>
        <w:t>は完成、Vol3</w:t>
      </w:r>
      <w:r>
        <w:rPr>
          <w:rFonts w:ascii="ＭＳ Ｐゴシック" w:eastAsia="ＭＳ Ｐゴシック" w:hAnsi="ＭＳ Ｐゴシック" w:hint="eastAsia"/>
          <w:sz w:val="21"/>
        </w:rPr>
        <w:t>-測定器</w:t>
      </w:r>
      <w:r w:rsidR="009D6433">
        <w:rPr>
          <w:rFonts w:ascii="ＭＳ Ｐゴシック" w:eastAsia="ＭＳ Ｐゴシック" w:hAnsi="ＭＳ Ｐゴシック" w:hint="eastAsia"/>
          <w:sz w:val="21"/>
        </w:rPr>
        <w:t>はほぼ完成しており</w:t>
      </w:r>
      <w:r w:rsidR="00D83155">
        <w:rPr>
          <w:rFonts w:ascii="ＭＳ Ｐゴシック" w:eastAsia="ＭＳ Ｐゴシック" w:hAnsi="ＭＳ Ｐゴシック" w:hint="eastAsia"/>
          <w:sz w:val="21"/>
        </w:rPr>
        <w:t>、</w:t>
      </w:r>
      <w:r w:rsidR="009D6433">
        <w:rPr>
          <w:rFonts w:ascii="ＭＳ Ｐゴシック" w:eastAsia="ＭＳ Ｐゴシック" w:hAnsi="ＭＳ Ｐゴシック" w:hint="eastAsia"/>
          <w:sz w:val="21"/>
        </w:rPr>
        <w:t>来年2月のILCSC提出に向けて最終作業中である</w:t>
      </w:r>
      <w:r>
        <w:rPr>
          <w:rFonts w:ascii="ＭＳ Ｐゴシック" w:eastAsia="ＭＳ Ｐゴシック" w:hAnsi="ＭＳ Ｐゴシック" w:hint="eastAsia"/>
          <w:sz w:val="21"/>
        </w:rPr>
        <w:t>（</w:t>
      </w:r>
      <w:r>
        <w:rPr>
          <w:rFonts w:ascii="ＭＳ Ｐゴシック" w:eastAsia="ＭＳ Ｐゴシック" w:hAnsi="ＭＳ Ｐゴシック"/>
          <w:sz w:val="21"/>
        </w:rPr>
        <w:t>Vol2</w:t>
      </w:r>
      <w:r>
        <w:rPr>
          <w:rFonts w:ascii="ＭＳ Ｐゴシック" w:eastAsia="ＭＳ Ｐゴシック" w:hAnsi="ＭＳ Ｐゴシック" w:hint="eastAsia"/>
          <w:sz w:val="21"/>
        </w:rPr>
        <w:t>は加速器）</w:t>
      </w:r>
      <w:r w:rsidR="009D6433">
        <w:rPr>
          <w:rFonts w:ascii="ＭＳ Ｐゴシック" w:eastAsia="ＭＳ Ｐゴシック" w:hAnsi="ＭＳ Ｐゴシック" w:hint="eastAsia"/>
          <w:sz w:val="21"/>
        </w:rPr>
        <w:t>。</w:t>
      </w:r>
      <w:r w:rsidR="00D83155">
        <w:rPr>
          <w:rFonts w:ascii="ＭＳ Ｐゴシック" w:eastAsia="ＭＳ Ｐゴシック" w:hAnsi="ＭＳ Ｐゴシック" w:hint="eastAsia"/>
          <w:sz w:val="21"/>
        </w:rPr>
        <w:t>TDRに対するs</w:t>
      </w:r>
      <w:r w:rsidR="00F16177">
        <w:rPr>
          <w:rFonts w:ascii="ＭＳ Ｐゴシック" w:eastAsia="ＭＳ Ｐゴシック" w:hAnsi="ＭＳ Ｐゴシック" w:hint="eastAsia"/>
          <w:sz w:val="21"/>
        </w:rPr>
        <w:t>ignatory call</w:t>
      </w:r>
      <w:r w:rsidR="009D6433">
        <w:rPr>
          <w:rFonts w:ascii="ＭＳ Ｐゴシック" w:eastAsia="ＭＳ Ｐゴシック" w:hAnsi="ＭＳ Ｐゴシック" w:hint="eastAsia"/>
          <w:sz w:val="21"/>
        </w:rPr>
        <w:t>が12月26日に開始され</w:t>
      </w:r>
      <w:r w:rsidR="00D83155">
        <w:rPr>
          <w:rFonts w:ascii="ＭＳ Ｐゴシック" w:eastAsia="ＭＳ Ｐゴシック" w:hAnsi="ＭＳ Ｐゴシック" w:hint="eastAsia"/>
          <w:sz w:val="21"/>
        </w:rPr>
        <w:t>た。</w:t>
      </w:r>
      <w:r w:rsidR="009D6433">
        <w:rPr>
          <w:rFonts w:ascii="ＭＳ Ｐゴシック" w:eastAsia="ＭＳ Ｐゴシック" w:hAnsi="ＭＳ Ｐゴシック" w:hint="eastAsia"/>
          <w:sz w:val="21"/>
        </w:rPr>
        <w:t>署名した場合はすべてのvolumeに対して署名したこととなる。</w:t>
      </w:r>
    </w:p>
    <w:p w:rsidR="00D83155" w:rsidRDefault="009D6433"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科研費</w:t>
      </w:r>
      <w:r w:rsidR="001B613A">
        <w:rPr>
          <w:rFonts w:ascii="ＭＳ Ｐゴシック" w:eastAsia="ＭＳ Ｐゴシック" w:hAnsi="ＭＳ Ｐゴシック" w:hint="eastAsia"/>
          <w:sz w:val="21"/>
        </w:rPr>
        <w:t>(</w:t>
      </w:r>
      <w:r w:rsidR="00F16177">
        <w:rPr>
          <w:rFonts w:ascii="ＭＳ Ｐゴシック" w:eastAsia="ＭＳ Ｐゴシック" w:hAnsi="ＭＳ Ｐゴシック" w:hint="eastAsia"/>
          <w:sz w:val="21"/>
        </w:rPr>
        <w:t>特別推進</w:t>
      </w:r>
      <w:r w:rsidR="00D83155">
        <w:rPr>
          <w:rFonts w:ascii="ＭＳ Ｐゴシック" w:eastAsia="ＭＳ Ｐゴシック" w:hAnsi="ＭＳ Ｐゴシック" w:hint="eastAsia"/>
          <w:sz w:val="21"/>
        </w:rPr>
        <w:t>)</w:t>
      </w:r>
      <w:r w:rsidR="00F16177">
        <w:rPr>
          <w:rFonts w:ascii="ＭＳ Ｐゴシック" w:eastAsia="ＭＳ Ｐゴシック" w:hAnsi="ＭＳ Ｐゴシック" w:hint="eastAsia"/>
          <w:sz w:val="21"/>
        </w:rPr>
        <w:t>は、</w:t>
      </w:r>
      <w:r w:rsidR="00D83155">
        <w:rPr>
          <w:rFonts w:ascii="ＭＳ Ｐゴシック" w:eastAsia="ＭＳ Ｐゴシック" w:hAnsi="ＭＳ Ｐゴシック" w:hint="eastAsia"/>
          <w:sz w:val="21"/>
        </w:rPr>
        <w:t>期間が</w:t>
      </w:r>
      <w:r w:rsidR="00F16177">
        <w:rPr>
          <w:rFonts w:ascii="ＭＳ Ｐゴシック" w:eastAsia="ＭＳ Ｐゴシック" w:hAnsi="ＭＳ Ｐゴシック" w:hint="eastAsia"/>
          <w:sz w:val="21"/>
        </w:rPr>
        <w:t>2015年までである</w:t>
      </w:r>
      <w:r>
        <w:rPr>
          <w:rFonts w:ascii="ＭＳ Ｐゴシック" w:eastAsia="ＭＳ Ｐゴシック" w:hAnsi="ＭＳ Ｐゴシック" w:hint="eastAsia"/>
          <w:sz w:val="21"/>
        </w:rPr>
        <w:t>。最終目標はcomponentのR&amp;D及びシステム試験を国際協力の下で行うことで、国際的な測定器グループの組織化を</w:t>
      </w:r>
      <w:r w:rsidR="00D83155">
        <w:rPr>
          <w:rFonts w:ascii="ＭＳ Ｐゴシック" w:eastAsia="ＭＳ Ｐゴシック" w:hAnsi="ＭＳ Ｐゴシック" w:hint="eastAsia"/>
          <w:sz w:val="21"/>
        </w:rPr>
        <w:t>先導する、</w:t>
      </w:r>
      <w:r>
        <w:rPr>
          <w:rFonts w:ascii="ＭＳ Ｐゴシック" w:eastAsia="ＭＳ Ｐゴシック" w:hAnsi="ＭＳ Ｐゴシック" w:hint="eastAsia"/>
          <w:sz w:val="21"/>
        </w:rPr>
        <w:t>こととなっている。</w:t>
      </w:r>
    </w:p>
    <w:p w:rsidR="00D83155" w:rsidRDefault="00D83155"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この科研費</w:t>
      </w:r>
      <w:r w:rsidR="009D6433">
        <w:rPr>
          <w:rFonts w:ascii="ＭＳ Ｐゴシック" w:eastAsia="ＭＳ Ｐゴシック" w:hAnsi="ＭＳ Ｐゴシック" w:hint="eastAsia"/>
          <w:sz w:val="21"/>
        </w:rPr>
        <w:t>の進捗評価がH24年6月に行われ、KEKで実地調査が行われた。評価はおおむね順調ではあるが、FPCCDバーテックス検出器及びTPCに遅れが見られるというものであった。また同時期に学術創成</w:t>
      </w:r>
      <w:r w:rsidR="001B613A">
        <w:rPr>
          <w:rFonts w:ascii="ＭＳ Ｐゴシック" w:eastAsia="ＭＳ Ｐゴシック" w:hAnsi="ＭＳ Ｐゴシック" w:hint="eastAsia"/>
          <w:sz w:val="21"/>
        </w:rPr>
        <w:t>(</w:t>
      </w:r>
      <w:r w:rsidR="009D6433">
        <w:rPr>
          <w:rFonts w:ascii="ＭＳ Ｐゴシック" w:eastAsia="ＭＳ Ｐゴシック" w:hAnsi="ＭＳ Ｐゴシック" w:hint="eastAsia"/>
          <w:sz w:val="21"/>
        </w:rPr>
        <w:t>2007-2011)の評価が行われ</w:t>
      </w:r>
      <w:r>
        <w:rPr>
          <w:rFonts w:ascii="ＭＳ Ｐゴシック" w:eastAsia="ＭＳ Ｐゴシック" w:hAnsi="ＭＳ Ｐゴシック" w:hint="eastAsia"/>
          <w:sz w:val="21"/>
        </w:rPr>
        <w:t>、</w:t>
      </w:r>
      <w:r w:rsidR="009D6433">
        <w:rPr>
          <w:rFonts w:ascii="ＭＳ Ｐゴシック" w:eastAsia="ＭＳ Ｐゴシック" w:hAnsi="ＭＳ Ｐゴシック" w:hint="eastAsia"/>
          <w:sz w:val="21"/>
        </w:rPr>
        <w:t>A評価</w:t>
      </w:r>
      <w:r>
        <w:rPr>
          <w:rFonts w:ascii="ＭＳ Ｐゴシック" w:eastAsia="ＭＳ Ｐゴシック" w:hAnsi="ＭＳ Ｐゴシック" w:hint="eastAsia"/>
          <w:sz w:val="21"/>
        </w:rPr>
        <w:t>となった</w:t>
      </w:r>
      <w:r w:rsidR="009D6433">
        <w:rPr>
          <w:rFonts w:ascii="ＭＳ Ｐゴシック" w:eastAsia="ＭＳ Ｐゴシック" w:hAnsi="ＭＳ Ｐゴシック" w:hint="eastAsia"/>
          <w:sz w:val="21"/>
        </w:rPr>
        <w:t>。</w:t>
      </w:r>
    </w:p>
    <w:p w:rsidR="00D83155" w:rsidRDefault="009D6433"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2012</w:t>
      </w:r>
      <w:r w:rsidR="00D83155">
        <w:rPr>
          <w:rFonts w:ascii="ＭＳ Ｐゴシック" w:eastAsia="ＭＳ Ｐゴシック" w:hAnsi="ＭＳ Ｐゴシック" w:hint="eastAsia"/>
          <w:sz w:val="21"/>
        </w:rPr>
        <w:t>年12月</w:t>
      </w:r>
      <w:r>
        <w:rPr>
          <w:rFonts w:ascii="ＭＳ Ｐゴシック" w:eastAsia="ＭＳ Ｐゴシック" w:hAnsi="ＭＳ Ｐゴシック" w:hint="eastAsia"/>
          <w:sz w:val="21"/>
        </w:rPr>
        <w:t xml:space="preserve">20 </w:t>
      </w:r>
      <w:r>
        <w:rPr>
          <w:rFonts w:ascii="ＭＳ Ｐゴシック" w:eastAsia="ＭＳ Ｐゴシック" w:hAnsi="ＭＳ Ｐゴシック"/>
          <w:sz w:val="21"/>
        </w:rPr>
        <w:t>–</w:t>
      </w:r>
      <w:r>
        <w:rPr>
          <w:rFonts w:ascii="ＭＳ Ｐゴシック" w:eastAsia="ＭＳ Ｐゴシック" w:hAnsi="ＭＳ Ｐゴシック" w:hint="eastAsia"/>
          <w:sz w:val="21"/>
        </w:rPr>
        <w:t>21日に</w:t>
      </w:r>
      <w:r w:rsidR="00D83155">
        <w:rPr>
          <w:rFonts w:ascii="ＭＳ Ｐゴシック" w:eastAsia="ＭＳ Ｐゴシック" w:hAnsi="ＭＳ Ｐゴシック" w:hint="eastAsia"/>
          <w:sz w:val="21"/>
        </w:rPr>
        <w:t>科研費</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特別推進</w:t>
      </w:r>
      <w:r w:rsidR="00D8315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の年</w:t>
      </w:r>
      <w:r w:rsidR="00D83155">
        <w:rPr>
          <w:rFonts w:ascii="ＭＳ Ｐゴシック" w:eastAsia="ＭＳ Ｐゴシック" w:hAnsi="ＭＳ Ｐゴシック" w:hint="eastAsia"/>
          <w:sz w:val="21"/>
        </w:rPr>
        <w:t>会を開催し約</w:t>
      </w:r>
      <w:r>
        <w:rPr>
          <w:rFonts w:ascii="ＭＳ Ｐゴシック" w:eastAsia="ＭＳ Ｐゴシック" w:hAnsi="ＭＳ Ｐゴシック" w:hint="eastAsia"/>
          <w:sz w:val="21"/>
        </w:rPr>
        <w:t>40名が出席し</w:t>
      </w:r>
      <w:r w:rsidR="00D83155">
        <w:rPr>
          <w:rFonts w:ascii="ＭＳ Ｐゴシック" w:eastAsia="ＭＳ Ｐゴシック" w:hAnsi="ＭＳ Ｐゴシック" w:hint="eastAsia"/>
          <w:sz w:val="21"/>
        </w:rPr>
        <w:t>た。</w:t>
      </w:r>
      <w:r>
        <w:rPr>
          <w:rFonts w:ascii="ＭＳ Ｐゴシック" w:eastAsia="ＭＳ Ｐゴシック" w:hAnsi="ＭＳ Ｐゴシック" w:hint="eastAsia"/>
          <w:sz w:val="21"/>
        </w:rPr>
        <w:t>またKEK職員向け一般講演会</w:t>
      </w:r>
      <w:r w:rsidR="002F2C3B">
        <w:rPr>
          <w:rFonts w:ascii="ＭＳ Ｐゴシック" w:eastAsia="ＭＳ Ｐゴシック" w:hAnsi="ＭＳ Ｐゴシック" w:hint="eastAsia"/>
          <w:sz w:val="21"/>
        </w:rPr>
        <w:t>『宇宙の果て』</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村山斉東大IPMU機構長)が行われた。</w:t>
      </w:r>
    </w:p>
    <w:p w:rsidR="00D83155" w:rsidRDefault="009D6433"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今後の国際協力としては、CERNと</w:t>
      </w:r>
      <w:r w:rsidR="00D83155">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測定器の</w:t>
      </w:r>
      <w:r w:rsidR="00D83155">
        <w:rPr>
          <w:rFonts w:ascii="ＭＳ Ｐゴシック" w:eastAsia="ＭＳ Ｐゴシック" w:hAnsi="ＭＳ Ｐゴシック" w:hint="eastAsia"/>
          <w:sz w:val="21"/>
        </w:rPr>
        <w:t>共同</w:t>
      </w:r>
      <w:r>
        <w:rPr>
          <w:rFonts w:ascii="ＭＳ Ｐゴシック" w:eastAsia="ＭＳ Ｐゴシック" w:hAnsi="ＭＳ Ｐゴシック" w:hint="eastAsia"/>
          <w:sz w:val="21"/>
        </w:rPr>
        <w:t>開発</w:t>
      </w:r>
      <w:r w:rsidR="00D83155">
        <w:rPr>
          <w:rFonts w:ascii="ＭＳ Ｐゴシック" w:eastAsia="ＭＳ Ｐゴシック" w:hAnsi="ＭＳ Ｐゴシック" w:hint="eastAsia"/>
          <w:sz w:val="21"/>
        </w:rPr>
        <w:t>の実施に関して</w:t>
      </w:r>
      <w:r>
        <w:rPr>
          <w:rFonts w:ascii="ＭＳ Ｐゴシック" w:eastAsia="ＭＳ Ｐゴシック" w:hAnsi="ＭＳ Ｐゴシック" w:hint="eastAsia"/>
          <w:sz w:val="21"/>
        </w:rPr>
        <w:t>KEK</w:t>
      </w:r>
      <w:r w:rsidR="00D8315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CERN</w:t>
      </w:r>
      <w:r w:rsidR="00D83155">
        <w:rPr>
          <w:rFonts w:ascii="ＭＳ Ｐゴシック" w:eastAsia="ＭＳ Ｐゴシック" w:hAnsi="ＭＳ Ｐゴシック" w:hint="eastAsia"/>
          <w:sz w:val="21"/>
        </w:rPr>
        <w:t>の担当者</w:t>
      </w:r>
      <w:r>
        <w:rPr>
          <w:rFonts w:ascii="ＭＳ Ｐゴシック" w:eastAsia="ＭＳ Ｐゴシック" w:hAnsi="ＭＳ Ｐゴシック" w:hint="eastAsia"/>
          <w:sz w:val="21"/>
        </w:rPr>
        <w:t>間で内容を調整しているところである。米国</w:t>
      </w:r>
      <w:r w:rsidR="00D83155">
        <w:rPr>
          <w:rFonts w:ascii="ＭＳ Ｐゴシック" w:eastAsia="ＭＳ Ｐゴシック" w:hAnsi="ＭＳ Ｐゴシック" w:hint="eastAsia"/>
          <w:sz w:val="21"/>
        </w:rPr>
        <w:t>と</w:t>
      </w:r>
      <w:r>
        <w:rPr>
          <w:rFonts w:ascii="ＭＳ Ｐゴシック" w:eastAsia="ＭＳ Ｐゴシック" w:hAnsi="ＭＳ Ｐゴシック" w:hint="eastAsia"/>
          <w:sz w:val="21"/>
        </w:rPr>
        <w:t>は</w:t>
      </w:r>
      <w:r w:rsidR="00D8315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ANLの</w:t>
      </w:r>
      <w:proofErr w:type="spellStart"/>
      <w:r w:rsidR="002F2C3B">
        <w:rPr>
          <w:rFonts w:ascii="ＭＳ Ｐゴシック" w:eastAsia="ＭＳ Ｐゴシック" w:hAnsi="ＭＳ Ｐゴシック" w:hint="eastAsia"/>
          <w:sz w:val="21"/>
        </w:rPr>
        <w:t>H.Wee</w:t>
      </w:r>
      <w:r>
        <w:rPr>
          <w:rFonts w:ascii="ＭＳ Ｐゴシック" w:eastAsia="ＭＳ Ｐゴシック" w:hAnsi="ＭＳ Ｐゴシック" w:hint="eastAsia"/>
          <w:sz w:val="21"/>
        </w:rPr>
        <w:t>tz</w:t>
      </w:r>
      <w:proofErr w:type="spellEnd"/>
      <w:r>
        <w:rPr>
          <w:rFonts w:ascii="ＭＳ Ｐゴシック" w:eastAsia="ＭＳ Ｐゴシック" w:hAnsi="ＭＳ Ｐゴシック" w:hint="eastAsia"/>
          <w:sz w:val="21"/>
        </w:rPr>
        <w:t>らと来年度の日米</w:t>
      </w:r>
      <w:r w:rsidR="00D83155">
        <w:rPr>
          <w:rFonts w:ascii="ＭＳ Ｐゴシック" w:eastAsia="ＭＳ Ｐゴシック" w:hAnsi="ＭＳ Ｐゴシック" w:hint="eastAsia"/>
          <w:sz w:val="21"/>
        </w:rPr>
        <w:t>科学技術協力事業</w:t>
      </w:r>
      <w:r>
        <w:rPr>
          <w:rFonts w:ascii="ＭＳ Ｐゴシック" w:eastAsia="ＭＳ Ｐゴシック" w:hAnsi="ＭＳ Ｐゴシック" w:hint="eastAsia"/>
          <w:sz w:val="21"/>
        </w:rPr>
        <w:t>に申請することで検討しているところである。</w:t>
      </w:r>
    </w:p>
    <w:p w:rsidR="009D6433" w:rsidRDefault="009D6433" w:rsidP="00D8315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米国で進められているSnowmassプロセスに関して、</w:t>
      </w:r>
      <w:proofErr w:type="spellStart"/>
      <w:r>
        <w:rPr>
          <w:rFonts w:ascii="ＭＳ Ｐゴシック" w:eastAsia="ＭＳ Ｐゴシック" w:hAnsi="ＭＳ Ｐゴシック" w:hint="eastAsia"/>
          <w:sz w:val="21"/>
        </w:rPr>
        <w:t>J.Siegrist</w:t>
      </w:r>
      <w:proofErr w:type="spellEnd"/>
      <w:r>
        <w:rPr>
          <w:rFonts w:ascii="ＭＳ Ｐゴシック" w:eastAsia="ＭＳ Ｐゴシック" w:hAnsi="ＭＳ Ｐゴシック" w:hint="eastAsia"/>
          <w:sz w:val="21"/>
        </w:rPr>
        <w:t>からは、このプロセスでILCの</w:t>
      </w:r>
      <w:r w:rsidR="00D83155">
        <w:rPr>
          <w:rFonts w:ascii="ＭＳ Ｐゴシック" w:eastAsia="ＭＳ Ｐゴシック" w:hAnsi="ＭＳ Ｐゴシック" w:hint="eastAsia"/>
          <w:sz w:val="21"/>
        </w:rPr>
        <w:t>科学的</w:t>
      </w:r>
      <w:r>
        <w:rPr>
          <w:rFonts w:ascii="ＭＳ Ｐゴシック" w:eastAsia="ＭＳ Ｐゴシック" w:hAnsi="ＭＳ Ｐゴシック" w:hint="eastAsia"/>
          <w:sz w:val="21"/>
        </w:rPr>
        <w:t>評価が示されれば、DOEとして日米でのILCに関する協力について</w:t>
      </w:r>
      <w:r w:rsidR="003F3F12">
        <w:rPr>
          <w:rFonts w:ascii="ＭＳ Ｐゴシック" w:eastAsia="ＭＳ Ｐゴシック" w:hAnsi="ＭＳ Ｐゴシック" w:hint="eastAsia"/>
          <w:sz w:val="21"/>
        </w:rPr>
        <w:t>協議に入る可能性がある</w:t>
      </w:r>
      <w:r w:rsidR="00D83155">
        <w:rPr>
          <w:rFonts w:ascii="ＭＳ Ｐゴシック" w:eastAsia="ＭＳ Ｐゴシック" w:hAnsi="ＭＳ Ｐゴシック" w:hint="eastAsia"/>
          <w:sz w:val="21"/>
        </w:rPr>
        <w:t>、</w:t>
      </w:r>
      <w:r w:rsidR="003F3F12">
        <w:rPr>
          <w:rFonts w:ascii="ＭＳ Ｐゴシック" w:eastAsia="ＭＳ Ｐゴシック" w:hAnsi="ＭＳ Ｐゴシック" w:hint="eastAsia"/>
          <w:sz w:val="21"/>
        </w:rPr>
        <w:t>とのコメント</w:t>
      </w:r>
      <w:r w:rsidR="00D83155">
        <w:rPr>
          <w:rFonts w:ascii="ＭＳ Ｐゴシック" w:eastAsia="ＭＳ Ｐゴシック" w:hAnsi="ＭＳ Ｐゴシック" w:hint="eastAsia"/>
          <w:sz w:val="21"/>
        </w:rPr>
        <w:t>をもらっている</w:t>
      </w:r>
      <w:r w:rsidR="003F3F12">
        <w:rPr>
          <w:rFonts w:ascii="ＭＳ Ｐゴシック" w:eastAsia="ＭＳ Ｐゴシック" w:hAnsi="ＭＳ Ｐゴシック" w:hint="eastAsia"/>
          <w:sz w:val="21"/>
        </w:rPr>
        <w:t>。</w:t>
      </w:r>
      <w:r w:rsidR="00D83155">
        <w:rPr>
          <w:rFonts w:ascii="ＭＳ Ｐゴシック" w:eastAsia="ＭＳ Ｐゴシック" w:hAnsi="ＭＳ Ｐゴシック" w:hint="eastAsia"/>
          <w:sz w:val="21"/>
        </w:rPr>
        <w:t>一方</w:t>
      </w:r>
      <w:r w:rsidR="003F3F12">
        <w:rPr>
          <w:rFonts w:ascii="ＭＳ Ｐゴシック" w:eastAsia="ＭＳ Ｐゴシック" w:hAnsi="ＭＳ Ｐゴシック" w:hint="eastAsia"/>
          <w:sz w:val="21"/>
        </w:rPr>
        <w:t>B.</w:t>
      </w:r>
      <w:r w:rsidR="00D83155">
        <w:rPr>
          <w:rFonts w:ascii="ＭＳ Ｐゴシック" w:eastAsia="ＭＳ Ｐゴシック" w:hAnsi="ＭＳ Ｐゴシック" w:hint="eastAsia"/>
          <w:sz w:val="21"/>
        </w:rPr>
        <w:t xml:space="preserve"> </w:t>
      </w:r>
      <w:proofErr w:type="spellStart"/>
      <w:r w:rsidR="003F3F12">
        <w:rPr>
          <w:rFonts w:ascii="ＭＳ Ｐゴシック" w:eastAsia="ＭＳ Ｐゴシック" w:hAnsi="ＭＳ Ｐゴシック" w:hint="eastAsia"/>
          <w:sz w:val="21"/>
        </w:rPr>
        <w:t>Barish</w:t>
      </w:r>
      <w:proofErr w:type="spellEnd"/>
      <w:r w:rsidR="003F3F12">
        <w:rPr>
          <w:rFonts w:ascii="ＭＳ Ｐゴシック" w:eastAsia="ＭＳ Ｐゴシック" w:hAnsi="ＭＳ Ｐゴシック" w:hint="eastAsia"/>
          <w:sz w:val="21"/>
        </w:rPr>
        <w:t>からは、何のアクションも起こさないとILCは無視されることもありうる、とのコメントもあり、Snowmass</w:t>
      </w:r>
      <w:r w:rsidR="00D83155">
        <w:rPr>
          <w:rFonts w:ascii="ＭＳ Ｐゴシック" w:eastAsia="ＭＳ Ｐゴシック" w:hAnsi="ＭＳ Ｐゴシック" w:hint="eastAsia"/>
          <w:sz w:val="21"/>
        </w:rPr>
        <w:t>プロセス関係の</w:t>
      </w:r>
      <w:r w:rsidR="003F3F12">
        <w:rPr>
          <w:rFonts w:ascii="ＭＳ Ｐゴシック" w:eastAsia="ＭＳ Ｐゴシック" w:hAnsi="ＭＳ Ｐゴシック" w:hint="eastAsia"/>
          <w:sz w:val="21"/>
        </w:rPr>
        <w:t>諸々の会合でのspeaker</w:t>
      </w:r>
      <w:r w:rsidR="00D83155">
        <w:rPr>
          <w:rFonts w:ascii="ＭＳ Ｐゴシック" w:eastAsia="ＭＳ Ｐゴシック" w:hAnsi="ＭＳ Ｐゴシック" w:hint="eastAsia"/>
          <w:sz w:val="21"/>
        </w:rPr>
        <w:t>について</w:t>
      </w:r>
      <w:r w:rsidR="003F3F12">
        <w:rPr>
          <w:rFonts w:ascii="ＭＳ Ｐゴシック" w:eastAsia="ＭＳ Ｐゴシック" w:hAnsi="ＭＳ Ｐゴシック" w:hint="eastAsia"/>
          <w:sz w:val="21"/>
        </w:rPr>
        <w:t>検討しているところである。</w:t>
      </w:r>
    </w:p>
    <w:p w:rsidR="00D83155" w:rsidRDefault="00D83155" w:rsidP="00D83155">
      <w:pPr>
        <w:pStyle w:val="a3"/>
        <w:ind w:firstLineChars="100" w:firstLine="210"/>
        <w:rPr>
          <w:rFonts w:ascii="ＭＳ Ｐゴシック" w:eastAsia="ＭＳ Ｐゴシック" w:hAnsi="ＭＳ Ｐゴシック"/>
          <w:sz w:val="21"/>
        </w:rPr>
      </w:pPr>
    </w:p>
    <w:p w:rsidR="003F3F12" w:rsidRDefault="001B613A" w:rsidP="00E551E5">
      <w:pPr>
        <w:pStyle w:val="a3"/>
        <w:tabs>
          <w:tab w:val="left" w:pos="284"/>
        </w:tabs>
        <w:ind w:left="283" w:hangingChars="135" w:hanging="28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F3F12">
        <w:rPr>
          <w:rFonts w:ascii="ＭＳ Ｐゴシック" w:eastAsia="ＭＳ Ｐゴシック" w:hAnsi="ＭＳ Ｐゴシック" w:hint="eastAsia"/>
          <w:sz w:val="21"/>
        </w:rPr>
        <w:t>山田)</w:t>
      </w:r>
      <w:r w:rsidR="002F2C3B">
        <w:rPr>
          <w:rFonts w:ascii="ＭＳ Ｐゴシック" w:eastAsia="ＭＳ Ｐゴシック" w:hAnsi="ＭＳ Ｐゴシック"/>
          <w:sz w:val="21"/>
        </w:rPr>
        <w:t xml:space="preserve"> </w:t>
      </w:r>
      <w:r w:rsidR="003F3F12">
        <w:rPr>
          <w:rFonts w:ascii="ＭＳ Ｐゴシック" w:eastAsia="ＭＳ Ｐゴシック" w:hAnsi="ＭＳ Ｐゴシック" w:hint="eastAsia"/>
          <w:sz w:val="21"/>
        </w:rPr>
        <w:t>signatory call</w:t>
      </w:r>
      <w:r w:rsidR="00E3016D">
        <w:rPr>
          <w:rFonts w:ascii="ＭＳ Ｐゴシック" w:eastAsia="ＭＳ Ｐゴシック" w:hAnsi="ＭＳ Ｐゴシック" w:hint="eastAsia"/>
          <w:sz w:val="21"/>
        </w:rPr>
        <w:t>では</w:t>
      </w:r>
      <w:r w:rsidR="003F3F12">
        <w:rPr>
          <w:rFonts w:ascii="ＭＳ Ｐゴシック" w:eastAsia="ＭＳ Ｐゴシック" w:hAnsi="ＭＳ Ｐゴシック" w:hint="eastAsia"/>
          <w:sz w:val="21"/>
        </w:rPr>
        <w:t>、日本の研究者が多数署名していること</w:t>
      </w:r>
      <w:r w:rsidR="00E3016D">
        <w:rPr>
          <w:rFonts w:ascii="ＭＳ Ｐゴシック" w:eastAsia="ＭＳ Ｐゴシック" w:hAnsi="ＭＳ Ｐゴシック" w:hint="eastAsia"/>
          <w:sz w:val="21"/>
        </w:rPr>
        <w:t>が</w:t>
      </w:r>
      <w:r w:rsidR="003F3F12">
        <w:rPr>
          <w:rFonts w:ascii="ＭＳ Ｐゴシック" w:eastAsia="ＭＳ Ｐゴシック" w:hAnsi="ＭＳ Ｐゴシック" w:hint="eastAsia"/>
          <w:sz w:val="21"/>
        </w:rPr>
        <w:t>外国の研究者によい影響を与えるので、多くの人に署名をお願いしたい。</w:t>
      </w:r>
      <w:r w:rsidR="00E551E5">
        <w:rPr>
          <w:rFonts w:ascii="ＭＳ Ｐゴシック" w:eastAsia="ＭＳ Ｐゴシック" w:hAnsi="ＭＳ Ｐゴシック" w:hint="eastAsia"/>
          <w:sz w:val="21"/>
        </w:rPr>
        <w:t>また</w:t>
      </w:r>
      <w:r w:rsidR="003F3F12">
        <w:rPr>
          <w:rFonts w:ascii="ＭＳ Ｐゴシック" w:eastAsia="ＭＳ Ｐゴシック" w:hAnsi="ＭＳ Ｐゴシック" w:hint="eastAsia"/>
          <w:sz w:val="21"/>
        </w:rPr>
        <w:t>米国の予算的状況から見ても、日米協力</w:t>
      </w:r>
      <w:r w:rsidR="00E551E5">
        <w:rPr>
          <w:rFonts w:ascii="ＭＳ Ｐゴシック" w:eastAsia="ＭＳ Ｐゴシック" w:hAnsi="ＭＳ Ｐゴシック" w:hint="eastAsia"/>
          <w:sz w:val="21"/>
        </w:rPr>
        <w:t>、日米事業申請は</w:t>
      </w:r>
      <w:r w:rsidR="003F3F12">
        <w:rPr>
          <w:rFonts w:ascii="ＭＳ Ｐゴシック" w:eastAsia="ＭＳ Ｐゴシック" w:hAnsi="ＭＳ Ｐゴシック" w:hint="eastAsia"/>
          <w:sz w:val="21"/>
        </w:rPr>
        <w:t>ぜひ進めるべきである</w:t>
      </w:r>
    </w:p>
    <w:p w:rsidR="003F3F12"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F3F12">
        <w:rPr>
          <w:rFonts w:ascii="ＭＳ Ｐゴシック" w:eastAsia="ＭＳ Ｐゴシック" w:hAnsi="ＭＳ Ｐゴシック" w:hint="eastAsia"/>
          <w:sz w:val="21"/>
        </w:rPr>
        <w:t>横谷)</w:t>
      </w:r>
      <w:r w:rsidR="002F2C3B">
        <w:rPr>
          <w:rFonts w:ascii="ＭＳ Ｐゴシック" w:eastAsia="ＭＳ Ｐゴシック" w:hAnsi="ＭＳ Ｐゴシック"/>
          <w:sz w:val="21"/>
        </w:rPr>
        <w:t xml:space="preserve"> </w:t>
      </w:r>
      <w:r w:rsidR="003F3F12">
        <w:rPr>
          <w:rFonts w:ascii="ＭＳ Ｐゴシック" w:eastAsia="ＭＳ Ｐゴシック" w:hAnsi="ＭＳ Ｐゴシック" w:hint="eastAsia"/>
          <w:sz w:val="21"/>
        </w:rPr>
        <w:t>signatory callについては、GDEの対応が不明なので確認</w:t>
      </w:r>
      <w:r w:rsidR="00E551E5">
        <w:rPr>
          <w:rFonts w:ascii="ＭＳ Ｐゴシック" w:eastAsia="ＭＳ Ｐゴシック" w:hAnsi="ＭＳ Ｐゴシック" w:hint="eastAsia"/>
          <w:sz w:val="21"/>
        </w:rPr>
        <w:t>する。</w:t>
      </w:r>
      <w:r w:rsidR="002F2C3B">
        <w:rPr>
          <w:rFonts w:ascii="ＭＳ Ｐゴシック" w:eastAsia="ＭＳ Ｐゴシック" w:hAnsi="ＭＳ Ｐゴシック" w:hint="eastAsia"/>
          <w:sz w:val="21"/>
        </w:rPr>
        <w:t>この</w:t>
      </w:r>
      <w:r w:rsidR="002F2C3B">
        <w:rPr>
          <w:rFonts w:ascii="ＭＳ Ｐゴシック" w:eastAsia="ＭＳ Ｐゴシック" w:hAnsi="ＭＳ Ｐゴシック"/>
          <w:sz w:val="21"/>
        </w:rPr>
        <w:t>signatory call</w:t>
      </w:r>
      <w:r w:rsidR="002F2C3B">
        <w:rPr>
          <w:rFonts w:ascii="ＭＳ Ｐゴシック" w:eastAsia="ＭＳ Ｐゴシック" w:hAnsi="ＭＳ Ｐゴシック" w:hint="eastAsia"/>
          <w:sz w:val="21"/>
        </w:rPr>
        <w:t>は初耳である。</w:t>
      </w:r>
    </w:p>
    <w:p w:rsidR="003F3F12" w:rsidRDefault="003F3F12" w:rsidP="000967A9">
      <w:pPr>
        <w:pStyle w:val="a3"/>
        <w:rPr>
          <w:rFonts w:ascii="ＭＳ Ｐゴシック" w:eastAsia="ＭＳ Ｐゴシック" w:hAnsi="ＭＳ Ｐゴシック"/>
          <w:sz w:val="21"/>
        </w:rPr>
      </w:pPr>
    </w:p>
    <w:p w:rsidR="00AC3CD4" w:rsidRDefault="00AC3CD4"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１－４．LC国内地質調査・立地検討、進捗報告</w:t>
      </w:r>
    </w:p>
    <w:p w:rsidR="00AC4D88" w:rsidRDefault="00BC135A" w:rsidP="00E551E5">
      <w:pPr>
        <w:pStyle w:val="a3"/>
        <w:ind w:firstLineChars="100" w:firstLine="210"/>
        <w:rPr>
          <w:rFonts w:ascii="ＭＳ Ｐゴシック" w:eastAsia="ＭＳ Ｐゴシック" w:hAnsi="ＭＳ Ｐゴシック"/>
          <w:sz w:val="21"/>
        </w:rPr>
      </w:pPr>
      <w:r w:rsidRPr="00A718BB">
        <w:rPr>
          <w:rFonts w:ascii="ＭＳ Ｐゴシック" w:eastAsia="ＭＳ Ｐゴシック" w:hAnsi="ＭＳ Ｐゴシック" w:hint="eastAsia"/>
          <w:sz w:val="21"/>
        </w:rPr>
        <w:t>宮原特別技術専門職</w:t>
      </w:r>
      <w:r w:rsidR="003F3F12">
        <w:rPr>
          <w:rFonts w:ascii="ＭＳ Ｐゴシック" w:eastAsia="ＭＳ Ｐゴシック" w:hAnsi="ＭＳ Ｐゴシック" w:hint="eastAsia"/>
          <w:sz w:val="21"/>
        </w:rPr>
        <w:t>から</w:t>
      </w:r>
      <w:r>
        <w:rPr>
          <w:rFonts w:ascii="ＭＳ Ｐゴシック" w:eastAsia="ＭＳ Ｐゴシック" w:hAnsi="ＭＳ Ｐゴシック" w:hint="eastAsia"/>
          <w:sz w:val="21"/>
        </w:rPr>
        <w:t>、</w:t>
      </w:r>
      <w:r w:rsidR="00CD35E8">
        <w:rPr>
          <w:rFonts w:ascii="ＭＳ Ｐゴシック" w:eastAsia="ＭＳ Ｐゴシック" w:hAnsi="ＭＳ Ｐゴシック" w:hint="eastAsia"/>
          <w:sz w:val="21"/>
        </w:rPr>
        <w:t>地質調査立地調査の状況について</w:t>
      </w:r>
      <w:r w:rsidR="003F3F12">
        <w:rPr>
          <w:rFonts w:ascii="ＭＳ Ｐゴシック" w:eastAsia="ＭＳ Ｐゴシック" w:hAnsi="ＭＳ Ｐゴシック" w:hint="eastAsia"/>
          <w:sz w:val="21"/>
        </w:rPr>
        <w:t>以下のとおり報告があった。</w:t>
      </w:r>
    </w:p>
    <w:p w:rsidR="00E551E5" w:rsidRDefault="00CD35E8"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地質調査については、</w:t>
      </w:r>
      <w:r w:rsidR="00E551E5">
        <w:rPr>
          <w:rFonts w:ascii="ＭＳ Ｐゴシック" w:eastAsia="ＭＳ Ｐゴシック" w:hAnsi="ＭＳ Ｐゴシック" w:hint="eastAsia"/>
          <w:sz w:val="21"/>
        </w:rPr>
        <w:t>東北大、九州大を通じてそれぞれ調査を進めており、また</w:t>
      </w:r>
      <w:r>
        <w:rPr>
          <w:rFonts w:ascii="ＭＳ Ｐゴシック" w:eastAsia="ＭＳ Ｐゴシック" w:hAnsi="ＭＳ Ｐゴシック" w:hint="eastAsia"/>
          <w:sz w:val="21"/>
        </w:rPr>
        <w:t>立地調査はKEKが野村総</w:t>
      </w:r>
      <w:r w:rsidR="00E551E5">
        <w:rPr>
          <w:rFonts w:ascii="ＭＳ Ｐゴシック" w:eastAsia="ＭＳ Ｐゴシック" w:hAnsi="ＭＳ Ｐゴシック" w:hint="eastAsia"/>
          <w:sz w:val="21"/>
        </w:rPr>
        <w:t>合研究所と</w:t>
      </w:r>
      <w:r>
        <w:rPr>
          <w:rFonts w:ascii="ＭＳ Ｐゴシック" w:eastAsia="ＭＳ Ｐゴシック" w:hAnsi="ＭＳ Ｐゴシック" w:hint="eastAsia"/>
          <w:sz w:val="21"/>
        </w:rPr>
        <w:t>契約</w:t>
      </w:r>
      <w:r w:rsidR="00E551E5">
        <w:rPr>
          <w:rFonts w:ascii="ＭＳ Ｐゴシック" w:eastAsia="ＭＳ Ｐゴシック" w:hAnsi="ＭＳ Ｐゴシック" w:hint="eastAsia"/>
          <w:sz w:val="21"/>
        </w:rPr>
        <w:t>して進めている。</w:t>
      </w:r>
    </w:p>
    <w:p w:rsidR="00E551E5" w:rsidRDefault="00E551E5"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東北地区の</w:t>
      </w:r>
      <w:r w:rsidR="00CD35E8">
        <w:rPr>
          <w:rFonts w:ascii="ＭＳ Ｐゴシック" w:eastAsia="ＭＳ Ｐゴシック" w:hAnsi="ＭＳ Ｐゴシック" w:hint="eastAsia"/>
          <w:sz w:val="21"/>
        </w:rPr>
        <w:t>航空レーザー測量は終了し、精密画化の作業中である。岩盤</w:t>
      </w:r>
      <w:r>
        <w:rPr>
          <w:rFonts w:ascii="ＭＳ Ｐゴシック" w:eastAsia="ＭＳ Ｐゴシック" w:hAnsi="ＭＳ Ｐゴシック" w:hint="eastAsia"/>
          <w:sz w:val="21"/>
        </w:rPr>
        <w:t>ボーリング</w:t>
      </w:r>
      <w:r w:rsidR="00CD35E8">
        <w:rPr>
          <w:rFonts w:ascii="ＭＳ Ｐゴシック" w:eastAsia="ＭＳ Ｐゴシック" w:hAnsi="ＭＳ Ｐゴシック" w:hint="eastAsia"/>
          <w:sz w:val="21"/>
        </w:rPr>
        <w:t>は仮設工事が完了し、今後実施する予定である。</w:t>
      </w:r>
      <w:r>
        <w:rPr>
          <w:rFonts w:ascii="ＭＳ Ｐゴシック" w:eastAsia="ＭＳ Ｐゴシック" w:hAnsi="ＭＳ Ｐゴシック" w:hint="eastAsia"/>
          <w:sz w:val="21"/>
        </w:rPr>
        <w:t>これまでに現地での</w:t>
      </w:r>
      <w:r w:rsidR="00CD35E8">
        <w:rPr>
          <w:rFonts w:ascii="ＭＳ Ｐゴシック" w:eastAsia="ＭＳ Ｐゴシック" w:hAnsi="ＭＳ Ｐゴシック" w:hint="eastAsia"/>
          <w:sz w:val="21"/>
        </w:rPr>
        <w:t>説明会を5回開催し、計300名を超える参加者があった。九州地区では、衝突点付近１０km四方で電磁波探査を実施</w:t>
      </w:r>
      <w:r>
        <w:rPr>
          <w:rFonts w:ascii="ＭＳ Ｐゴシック" w:eastAsia="ＭＳ Ｐゴシック" w:hAnsi="ＭＳ Ｐゴシック" w:hint="eastAsia"/>
          <w:sz w:val="21"/>
        </w:rPr>
        <w:t>、現在</w:t>
      </w:r>
      <w:r w:rsidR="00CD35E8">
        <w:rPr>
          <w:rFonts w:ascii="ＭＳ Ｐゴシック" w:eastAsia="ＭＳ Ｐゴシック" w:hAnsi="ＭＳ Ｐゴシック" w:hint="eastAsia"/>
          <w:sz w:val="21"/>
        </w:rPr>
        <w:t>データ解析中</w:t>
      </w:r>
      <w:r>
        <w:rPr>
          <w:rFonts w:ascii="ＭＳ Ｐゴシック" w:eastAsia="ＭＳ Ｐゴシック" w:hAnsi="ＭＳ Ｐゴシック" w:hint="eastAsia"/>
          <w:sz w:val="21"/>
        </w:rPr>
        <w:t>である。</w:t>
      </w:r>
      <w:r w:rsidR="00CD35E8">
        <w:rPr>
          <w:rFonts w:ascii="ＭＳ Ｐゴシック" w:eastAsia="ＭＳ Ｐゴシック" w:hAnsi="ＭＳ Ｐゴシック" w:hint="eastAsia"/>
          <w:sz w:val="21"/>
        </w:rPr>
        <w:t>ボーリングでは衝突点付近で実施、地表10メートルのところで良質の花崗岩が確認できた</w:t>
      </w:r>
      <w:r>
        <w:rPr>
          <w:rFonts w:ascii="ＭＳ Ｐゴシック" w:eastAsia="ＭＳ Ｐゴシック" w:hAnsi="ＭＳ Ｐゴシック" w:hint="eastAsia"/>
          <w:sz w:val="21"/>
        </w:rPr>
        <w:t>。</w:t>
      </w:r>
      <w:r w:rsidR="00CD35E8">
        <w:rPr>
          <w:rFonts w:ascii="ＭＳ Ｐゴシック" w:eastAsia="ＭＳ Ｐゴシック" w:hAnsi="ＭＳ Ｐゴシック" w:hint="eastAsia"/>
          <w:sz w:val="21"/>
        </w:rPr>
        <w:t>地質調査</w:t>
      </w:r>
      <w:r>
        <w:rPr>
          <w:rFonts w:ascii="ＭＳ Ｐゴシック" w:eastAsia="ＭＳ Ｐゴシック" w:hAnsi="ＭＳ Ｐゴシック" w:hint="eastAsia"/>
          <w:sz w:val="21"/>
        </w:rPr>
        <w:t>で</w:t>
      </w:r>
      <w:r w:rsidR="00CD35E8">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w:t>
      </w:r>
      <w:r w:rsidR="00CD35E8">
        <w:rPr>
          <w:rFonts w:ascii="ＭＳ Ｐゴシック" w:eastAsia="ＭＳ Ｐゴシック" w:hAnsi="ＭＳ Ｐゴシック" w:hint="eastAsia"/>
          <w:sz w:val="21"/>
        </w:rPr>
        <w:t>地質調査推進連絡会を</w:t>
      </w:r>
      <w:r>
        <w:rPr>
          <w:rFonts w:ascii="ＭＳ Ｐゴシック" w:eastAsia="ＭＳ Ｐゴシック" w:hAnsi="ＭＳ Ｐゴシック" w:hint="eastAsia"/>
          <w:sz w:val="21"/>
        </w:rPr>
        <w:t>すでに</w:t>
      </w:r>
      <w:r w:rsidR="00CD35E8">
        <w:rPr>
          <w:rFonts w:ascii="ＭＳ Ｐゴシック" w:eastAsia="ＭＳ Ｐゴシック" w:hAnsi="ＭＳ Ｐゴシック" w:hint="eastAsia"/>
          <w:sz w:val="21"/>
        </w:rPr>
        <w:t>6回開催</w:t>
      </w:r>
      <w:r>
        <w:rPr>
          <w:rFonts w:ascii="ＭＳ Ｐゴシック" w:eastAsia="ＭＳ Ｐゴシック" w:hAnsi="ＭＳ Ｐゴシック" w:hint="eastAsia"/>
          <w:sz w:val="21"/>
        </w:rPr>
        <w:t>し</w:t>
      </w:r>
      <w:r w:rsidR="00CD35E8">
        <w:rPr>
          <w:rFonts w:ascii="ＭＳ Ｐゴシック" w:eastAsia="ＭＳ Ｐゴシック" w:hAnsi="ＭＳ Ｐゴシック" w:hint="eastAsia"/>
          <w:sz w:val="21"/>
        </w:rPr>
        <w:t>、次回2月に開催予定</w:t>
      </w:r>
      <w:r>
        <w:rPr>
          <w:rFonts w:ascii="ＭＳ Ｐゴシック" w:eastAsia="ＭＳ Ｐゴシック" w:hAnsi="ＭＳ Ｐゴシック" w:hint="eastAsia"/>
          <w:sz w:val="21"/>
        </w:rPr>
        <w:t>である。</w:t>
      </w:r>
    </w:p>
    <w:p w:rsidR="00D234CF" w:rsidRDefault="00CD35E8"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立地調査は、KEK</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12月）、</w:t>
      </w:r>
      <w:r w:rsidR="00E551E5">
        <w:rPr>
          <w:rFonts w:ascii="ＭＳ Ｐゴシック" w:eastAsia="ＭＳ Ｐゴシック" w:hAnsi="ＭＳ Ｐゴシック" w:hint="eastAsia"/>
          <w:sz w:val="21"/>
        </w:rPr>
        <w:t>KEK</w:t>
      </w:r>
      <w:r>
        <w:rPr>
          <w:rFonts w:ascii="ＭＳ Ｐゴシック" w:eastAsia="ＭＳ Ｐゴシック" w:hAnsi="ＭＳ Ｐゴシック" w:hint="eastAsia"/>
          <w:sz w:val="21"/>
        </w:rPr>
        <w:t>外国人研究者への</w:t>
      </w:r>
      <w:r w:rsidR="00E551E5">
        <w:rPr>
          <w:rFonts w:ascii="ＭＳ Ｐゴシック" w:eastAsia="ＭＳ Ｐゴシック" w:hAnsi="ＭＳ Ｐゴシック" w:hint="eastAsia"/>
          <w:sz w:val="21"/>
        </w:rPr>
        <w:t>インタビュー</w:t>
      </w:r>
      <w:r>
        <w:rPr>
          <w:rFonts w:ascii="ＭＳ Ｐゴシック" w:eastAsia="ＭＳ Ｐゴシック" w:hAnsi="ＭＳ Ｐゴシック" w:hint="eastAsia"/>
          <w:sz w:val="21"/>
        </w:rPr>
        <w:t>、九州サイエンスフロンティアに関するヒアリング</w:t>
      </w:r>
      <w:r w:rsidR="001B613A">
        <w:rPr>
          <w:rFonts w:ascii="ＭＳ Ｐゴシック" w:eastAsia="ＭＳ Ｐゴシック" w:hAnsi="ＭＳ Ｐゴシック" w:hint="eastAsia"/>
          <w:sz w:val="21"/>
        </w:rPr>
        <w:t>(</w:t>
      </w:r>
      <w:r w:rsidR="00D234CF">
        <w:rPr>
          <w:rFonts w:ascii="ＭＳ Ｐゴシック" w:eastAsia="ＭＳ Ｐゴシック" w:hAnsi="ＭＳ Ｐゴシック" w:hint="eastAsia"/>
          <w:sz w:val="21"/>
        </w:rPr>
        <w:t>九大</w:t>
      </w:r>
      <w:r>
        <w:rPr>
          <w:rFonts w:ascii="ＭＳ Ｐゴシック" w:eastAsia="ＭＳ Ｐゴシック" w:hAnsi="ＭＳ Ｐゴシック" w:hint="eastAsia"/>
          <w:sz w:val="21"/>
        </w:rPr>
        <w:t>)</w:t>
      </w:r>
      <w:r w:rsidR="00E551E5">
        <w:rPr>
          <w:rFonts w:ascii="ＭＳ Ｐゴシック" w:eastAsia="ＭＳ Ｐゴシック" w:hAnsi="ＭＳ Ｐゴシック" w:hint="eastAsia"/>
          <w:sz w:val="21"/>
        </w:rPr>
        <w:t>などの調査を行うとともに</w:t>
      </w:r>
      <w:r w:rsidR="00D234CF">
        <w:rPr>
          <w:rFonts w:ascii="ＭＳ Ｐゴシック" w:eastAsia="ＭＳ Ｐゴシック" w:hAnsi="ＭＳ Ｐゴシック" w:hint="eastAsia"/>
          <w:sz w:val="21"/>
        </w:rPr>
        <w:t>、ILCの中央キャンパスの参考例として、外国人研究者の居住環境調査及び環境アセスメント実施に関する調査を目的と</w:t>
      </w:r>
      <w:r w:rsidR="00E551E5">
        <w:rPr>
          <w:rFonts w:ascii="ＭＳ Ｐゴシック" w:eastAsia="ＭＳ Ｐゴシック" w:hAnsi="ＭＳ Ｐゴシック" w:hint="eastAsia"/>
          <w:sz w:val="21"/>
        </w:rPr>
        <w:t>した沖縄科学技術大学</w:t>
      </w:r>
      <w:r w:rsidR="001B613A">
        <w:rPr>
          <w:rFonts w:ascii="ＭＳ Ｐゴシック" w:eastAsia="ＭＳ Ｐゴシック" w:hAnsi="ＭＳ Ｐゴシック" w:hint="eastAsia"/>
          <w:sz w:val="21"/>
        </w:rPr>
        <w:t>(</w:t>
      </w:r>
      <w:r w:rsidR="00E551E5">
        <w:rPr>
          <w:rFonts w:ascii="ＭＳ Ｐゴシック" w:eastAsia="ＭＳ Ｐゴシック" w:hAnsi="ＭＳ Ｐゴシック" w:hint="eastAsia"/>
          <w:sz w:val="21"/>
        </w:rPr>
        <w:t>OIST)の現地調査を実施した。今後</w:t>
      </w:r>
      <w:r w:rsidR="00D234CF">
        <w:rPr>
          <w:rFonts w:ascii="ＭＳ Ｐゴシック" w:eastAsia="ＭＳ Ｐゴシック" w:hAnsi="ＭＳ Ｐゴシック" w:hint="eastAsia"/>
          <w:sz w:val="21"/>
        </w:rPr>
        <w:t>さらに地域社会との連携</w:t>
      </w:r>
      <w:r w:rsidR="00BC135A">
        <w:rPr>
          <w:rFonts w:ascii="ＭＳ Ｐゴシック" w:eastAsia="ＭＳ Ｐゴシック" w:hAnsi="ＭＳ Ｐゴシック" w:hint="eastAsia"/>
          <w:sz w:val="21"/>
        </w:rPr>
        <w:t>、</w:t>
      </w:r>
      <w:r w:rsidR="00D234CF">
        <w:rPr>
          <w:rFonts w:ascii="ＭＳ Ｐゴシック" w:eastAsia="ＭＳ Ｐゴシック" w:hAnsi="ＭＳ Ｐゴシック" w:hint="eastAsia"/>
          <w:sz w:val="21"/>
        </w:rPr>
        <w:t>周辺地域開発に関する調査も実施</w:t>
      </w:r>
      <w:r w:rsidR="00E551E5">
        <w:rPr>
          <w:rFonts w:ascii="ＭＳ Ｐゴシック" w:eastAsia="ＭＳ Ｐゴシック" w:hAnsi="ＭＳ Ｐゴシック" w:hint="eastAsia"/>
          <w:sz w:val="21"/>
        </w:rPr>
        <w:t>する予定である</w:t>
      </w:r>
      <w:r w:rsidR="00D234CF">
        <w:rPr>
          <w:rFonts w:ascii="ＭＳ Ｐゴシック" w:eastAsia="ＭＳ Ｐゴシック" w:hAnsi="ＭＳ Ｐゴシック" w:hint="eastAsia"/>
          <w:sz w:val="21"/>
        </w:rPr>
        <w:t>。</w:t>
      </w:r>
    </w:p>
    <w:p w:rsidR="00D234CF" w:rsidRDefault="00D234CF"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今後は、佐賀大</w:t>
      </w:r>
      <w:r w:rsidR="00E551E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佐賀シンクロトロン</w:t>
      </w:r>
      <w:r w:rsidR="00F345F4">
        <w:rPr>
          <w:rFonts w:ascii="ＭＳ Ｐゴシック" w:eastAsia="ＭＳ Ｐゴシック" w:hAnsi="ＭＳ Ｐゴシック"/>
          <w:sz w:val="21"/>
        </w:rPr>
        <w:t xml:space="preserve">, KEK - </w:t>
      </w:r>
      <w:r>
        <w:rPr>
          <w:rFonts w:ascii="ＭＳ Ｐゴシック" w:eastAsia="ＭＳ Ｐゴシック" w:hAnsi="ＭＳ Ｐゴシック" w:hint="eastAsia"/>
          <w:sz w:val="21"/>
        </w:rPr>
        <w:t>J-PARCのヒアリング等の他、</w:t>
      </w:r>
      <w:r w:rsidR="00F345F4">
        <w:rPr>
          <w:rFonts w:ascii="ＭＳ Ｐゴシック" w:eastAsia="ＭＳ Ｐゴシック" w:hAnsi="ＭＳ Ｐゴシック"/>
          <w:sz w:val="21"/>
        </w:rPr>
        <w:t>OIST</w:t>
      </w:r>
      <w:r w:rsidR="00F345F4">
        <w:rPr>
          <w:rFonts w:ascii="ＭＳ Ｐゴシック" w:eastAsia="ＭＳ Ｐゴシック" w:hAnsi="ＭＳ Ｐゴシック" w:hint="eastAsia"/>
          <w:sz w:val="21"/>
        </w:rPr>
        <w:t>でのインタビュー、六ヶ所村</w:t>
      </w:r>
      <w:r w:rsidR="00F345F4">
        <w:rPr>
          <w:rFonts w:ascii="ＭＳ Ｐゴシック" w:eastAsia="ＭＳ Ｐゴシック" w:hAnsi="ＭＳ Ｐゴシック"/>
          <w:sz w:val="21"/>
        </w:rPr>
        <w:t>ITER</w:t>
      </w:r>
      <w:r w:rsidR="00F345F4">
        <w:rPr>
          <w:rFonts w:ascii="ＭＳ Ｐゴシック" w:eastAsia="ＭＳ Ｐゴシック" w:hAnsi="ＭＳ Ｐゴシック" w:hint="eastAsia"/>
          <w:sz w:val="21"/>
        </w:rPr>
        <w:t>施設、</w:t>
      </w:r>
      <w:r>
        <w:rPr>
          <w:rFonts w:ascii="ＭＳ Ｐゴシック" w:eastAsia="ＭＳ Ｐゴシック" w:hAnsi="ＭＳ Ｐゴシック" w:hint="eastAsia"/>
          <w:sz w:val="21"/>
        </w:rPr>
        <w:t>SACLAY</w:t>
      </w:r>
      <w:r w:rsidR="00F345F4">
        <w:rPr>
          <w:rFonts w:ascii="ＭＳ Ｐゴシック" w:eastAsia="ＭＳ Ｐゴシック" w:hAnsi="ＭＳ Ｐゴシック" w:hint="eastAsia"/>
          <w:sz w:val="21"/>
        </w:rPr>
        <w:t>の</w:t>
      </w:r>
      <w:r w:rsidR="00D944A1">
        <w:rPr>
          <w:rFonts w:ascii="ＭＳ Ｐゴシック" w:eastAsia="ＭＳ Ｐゴシック" w:hAnsi="ＭＳ Ｐゴシック"/>
          <w:sz w:val="21"/>
        </w:rPr>
        <w:t>XFEL</w:t>
      </w:r>
      <w:r w:rsidR="00F345F4">
        <w:rPr>
          <w:rFonts w:ascii="ＭＳ Ｐゴシック" w:eastAsia="ＭＳ Ｐゴシック" w:hAnsi="ＭＳ Ｐゴシック"/>
          <w:sz w:val="21"/>
        </w:rPr>
        <w:t>, ITER</w:t>
      </w:r>
      <w:r w:rsidR="00F345F4">
        <w:rPr>
          <w:rFonts w:ascii="ＭＳ Ｐゴシック" w:eastAsia="ＭＳ Ｐゴシック" w:hAnsi="ＭＳ Ｐゴシック" w:hint="eastAsia"/>
          <w:sz w:val="21"/>
        </w:rPr>
        <w:t>施設、</w:t>
      </w:r>
      <w:r>
        <w:rPr>
          <w:rFonts w:ascii="ＭＳ Ｐゴシック" w:eastAsia="ＭＳ Ｐゴシック" w:hAnsi="ＭＳ Ｐゴシック" w:hint="eastAsia"/>
          <w:sz w:val="21"/>
        </w:rPr>
        <w:t xml:space="preserve"> </w:t>
      </w:r>
      <w:r w:rsidR="00F345F4">
        <w:rPr>
          <w:rFonts w:ascii="ＭＳ Ｐゴシック" w:eastAsia="ＭＳ Ｐゴシック" w:hAnsi="ＭＳ Ｐゴシック" w:hint="eastAsia"/>
          <w:sz w:val="21"/>
        </w:rPr>
        <w:t>３月には</w:t>
      </w:r>
      <w:r>
        <w:rPr>
          <w:rFonts w:ascii="ＭＳ Ｐゴシック" w:eastAsia="ＭＳ Ｐゴシック" w:hAnsi="ＭＳ Ｐゴシック" w:hint="eastAsia"/>
          <w:sz w:val="21"/>
        </w:rPr>
        <w:t>ITER</w:t>
      </w:r>
      <w:r w:rsidR="00F345F4">
        <w:rPr>
          <w:rFonts w:ascii="ＭＳ Ｐゴシック" w:eastAsia="ＭＳ Ｐゴシック" w:hAnsi="ＭＳ Ｐゴシック" w:hint="eastAsia"/>
          <w:sz w:val="21"/>
        </w:rPr>
        <w:t>への直接訪問</w:t>
      </w:r>
      <w:r>
        <w:rPr>
          <w:rFonts w:ascii="ＭＳ Ｐゴシック" w:eastAsia="ＭＳ Ｐゴシック" w:hAnsi="ＭＳ Ｐゴシック" w:hint="eastAsia"/>
          <w:sz w:val="21"/>
        </w:rPr>
        <w:t>調査を行う予定である。</w:t>
      </w:r>
    </w:p>
    <w:p w:rsidR="00D234CF" w:rsidRPr="00D234CF" w:rsidRDefault="00D234CF"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地質調査業務は、3月から5月に中間報告、6月から7</w:t>
      </w:r>
      <w:r w:rsidR="00E551E5">
        <w:rPr>
          <w:rFonts w:ascii="ＭＳ Ｐゴシック" w:eastAsia="ＭＳ Ｐゴシック" w:hAnsi="ＭＳ Ｐゴシック" w:hint="eastAsia"/>
          <w:sz w:val="21"/>
        </w:rPr>
        <w:t>月までに最終報告書を</w:t>
      </w:r>
      <w:r>
        <w:rPr>
          <w:rFonts w:ascii="ＭＳ Ｐゴシック" w:eastAsia="ＭＳ Ｐゴシック" w:hAnsi="ＭＳ Ｐゴシック" w:hint="eastAsia"/>
          <w:sz w:val="21"/>
        </w:rPr>
        <w:t>提出の予定</w:t>
      </w:r>
      <w:r w:rsidR="00E551E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立地に関する調査は今年度中に最終報告を取りまとめる予定で、中間報告は適宜経過報告の形で受けることとなる。</w:t>
      </w:r>
    </w:p>
    <w:p w:rsidR="00AC4D88" w:rsidRDefault="00AC4D88" w:rsidP="000967A9">
      <w:pPr>
        <w:pStyle w:val="a3"/>
        <w:rPr>
          <w:rFonts w:ascii="ＭＳ Ｐゴシック" w:eastAsia="ＭＳ Ｐゴシック" w:hAnsi="ＭＳ Ｐゴシック"/>
          <w:sz w:val="21"/>
        </w:rPr>
      </w:pPr>
    </w:p>
    <w:p w:rsidR="00AC3CD4" w:rsidRDefault="00FD5C41"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１－５．ILC-GDE-TDR、RD-DBD完成報告</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会)</w:t>
      </w:r>
    </w:p>
    <w:p w:rsidR="002C53EF" w:rsidRDefault="002C53EF"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横谷委員から、TDRの状況及びTDR関連イベント等について、以下の報告があった。</w:t>
      </w:r>
    </w:p>
    <w:p w:rsidR="00E551E5" w:rsidRDefault="002C53EF" w:rsidP="00E551E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TDRが完成し、12月15日にTDR完成記念イベントを開催、LCSCに提出された。</w:t>
      </w:r>
      <w:r w:rsidR="00B82334">
        <w:rPr>
          <w:rFonts w:ascii="ＭＳ Ｐゴシック" w:eastAsia="ＭＳ Ｐゴシック" w:hAnsi="ＭＳ Ｐゴシック" w:hint="eastAsia"/>
          <w:sz w:val="21"/>
        </w:rPr>
        <w:t>TDRについては今後コストレビュー等を経て、6月下旬</w:t>
      </w:r>
      <w:r w:rsidR="003E49F6">
        <w:rPr>
          <w:rFonts w:ascii="ＭＳ Ｐゴシック" w:eastAsia="ＭＳ Ｐゴシック" w:hAnsi="ＭＳ Ｐゴシック" w:hint="eastAsia"/>
          <w:sz w:val="21"/>
        </w:rPr>
        <w:t>開催</w:t>
      </w:r>
      <w:r w:rsidR="00B82334">
        <w:rPr>
          <w:rFonts w:ascii="ＭＳ Ｐゴシック" w:eastAsia="ＭＳ Ｐゴシック" w:hAnsi="ＭＳ Ｐゴシック" w:hint="eastAsia"/>
          <w:sz w:val="21"/>
        </w:rPr>
        <w:t xml:space="preserve">のLepton </w:t>
      </w:r>
      <w:r w:rsidR="003E49F6">
        <w:rPr>
          <w:rFonts w:ascii="ＭＳ Ｐゴシック" w:eastAsia="ＭＳ Ｐゴシック" w:hAnsi="ＭＳ Ｐゴシック" w:hint="eastAsia"/>
          <w:sz w:val="21"/>
        </w:rPr>
        <w:t>Photon Conferenceまでに最終版を完成させる予定である。物理のパート</w:t>
      </w:r>
      <w:r w:rsidR="00D944A1">
        <w:rPr>
          <w:rFonts w:ascii="ＭＳ Ｐゴシック" w:eastAsia="ＭＳ Ｐゴシック" w:hAnsi="ＭＳ Ｐゴシック" w:hint="eastAsia"/>
          <w:sz w:val="21"/>
        </w:rPr>
        <w:t>（</w:t>
      </w:r>
      <w:r w:rsidR="00D944A1">
        <w:rPr>
          <w:rFonts w:ascii="ＭＳ Ｐゴシック" w:eastAsia="ＭＳ Ｐゴシック" w:hAnsi="ＭＳ Ｐゴシック"/>
          <w:sz w:val="21"/>
        </w:rPr>
        <w:t>DBD, Vol.1</w:t>
      </w:r>
      <w:r w:rsidR="00D944A1">
        <w:rPr>
          <w:rFonts w:ascii="ＭＳ Ｐゴシック" w:eastAsia="ＭＳ Ｐゴシック" w:hAnsi="ＭＳ Ｐゴシック" w:hint="eastAsia"/>
          <w:sz w:val="21"/>
        </w:rPr>
        <w:t>）</w:t>
      </w:r>
      <w:r w:rsidR="003E49F6">
        <w:rPr>
          <w:rFonts w:ascii="ＭＳ Ｐゴシック" w:eastAsia="ＭＳ Ｐゴシック" w:hAnsi="ＭＳ Ｐゴシック" w:hint="eastAsia"/>
          <w:sz w:val="21"/>
        </w:rPr>
        <w:t>では、1TeVのシミュレーションを今後追加予定である。</w:t>
      </w:r>
    </w:p>
    <w:p w:rsidR="009051C9" w:rsidRDefault="003E49F6"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12月15日の報告書完成発表会は、メディアを通じて情報発信する、という趣旨でメディア関係に</w:t>
      </w:r>
      <w:r w:rsidR="00E551E5">
        <w:rPr>
          <w:rFonts w:ascii="ＭＳ Ｐゴシック" w:eastAsia="ＭＳ Ｐゴシック" w:hAnsi="ＭＳ Ｐゴシック" w:hint="eastAsia"/>
          <w:sz w:val="21"/>
        </w:rPr>
        <w:t>出席して</w:t>
      </w:r>
      <w:r>
        <w:rPr>
          <w:rFonts w:ascii="ＭＳ Ｐゴシック" w:eastAsia="ＭＳ Ｐゴシック" w:hAnsi="ＭＳ Ｐゴシック" w:hint="eastAsia"/>
          <w:sz w:val="21"/>
        </w:rPr>
        <w:t>もらった。メディア対応としては、事前に記者等を招いて勉強会を実施した。</w:t>
      </w:r>
      <w:r w:rsidR="009051C9">
        <w:rPr>
          <w:rFonts w:ascii="ＭＳ Ｐゴシック" w:eastAsia="ＭＳ Ｐゴシック" w:hAnsi="ＭＳ Ｐゴシック" w:hint="eastAsia"/>
          <w:sz w:val="21"/>
        </w:rPr>
        <w:t>また</w:t>
      </w:r>
      <w:r>
        <w:rPr>
          <w:rFonts w:ascii="ＭＳ Ｐゴシック" w:eastAsia="ＭＳ Ｐゴシック" w:hAnsi="ＭＳ Ｐゴシック" w:hint="eastAsia"/>
          <w:sz w:val="21"/>
        </w:rPr>
        <w:t>同日午前には研究者向けのILCシンポジウムを開催し、駒宮</w:t>
      </w:r>
      <w:r w:rsidR="009051C9">
        <w:rPr>
          <w:rFonts w:ascii="ＭＳ Ｐゴシック" w:eastAsia="ＭＳ Ｐゴシック" w:hAnsi="ＭＳ Ｐゴシック" w:hint="eastAsia"/>
          <w:sz w:val="21"/>
        </w:rPr>
        <w:t>委員</w:t>
      </w:r>
      <w:r>
        <w:rPr>
          <w:rFonts w:ascii="ＭＳ Ｐゴシック" w:eastAsia="ＭＳ Ｐゴシック" w:hAnsi="ＭＳ Ｐゴシック" w:hint="eastAsia"/>
          <w:sz w:val="21"/>
        </w:rPr>
        <w:t>、L.</w:t>
      </w:r>
      <w:r w:rsidR="009D64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Evans LC</w:t>
      </w:r>
      <w:r w:rsidR="009051C9">
        <w:rPr>
          <w:rFonts w:ascii="ＭＳ Ｐゴシック" w:eastAsia="ＭＳ Ｐゴシック" w:hAnsi="ＭＳ Ｐゴシック" w:hint="eastAsia"/>
          <w:sz w:val="21"/>
        </w:rPr>
        <w:t>D</w:t>
      </w:r>
      <w:r>
        <w:rPr>
          <w:rFonts w:ascii="ＭＳ Ｐゴシック" w:eastAsia="ＭＳ Ｐゴシック" w:hAnsi="ＭＳ Ｐゴシック" w:hint="eastAsia"/>
          <w:sz w:val="21"/>
        </w:rPr>
        <w:t xml:space="preserve"> Director、菅原前KEK機構長に講演をしてもらった。</w:t>
      </w:r>
    </w:p>
    <w:p w:rsidR="003E49F6" w:rsidRDefault="009051C9"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2013年</w:t>
      </w:r>
      <w:r w:rsidR="003E49F6">
        <w:rPr>
          <w:rFonts w:ascii="ＭＳ Ｐゴシック" w:eastAsia="ＭＳ Ｐゴシック" w:hAnsi="ＭＳ Ｐゴシック" w:hint="eastAsia"/>
          <w:sz w:val="21"/>
        </w:rPr>
        <w:t>6月12日には欧米アジア</w:t>
      </w:r>
      <w:r w:rsidR="001B613A">
        <w:rPr>
          <w:rFonts w:ascii="ＭＳ Ｐゴシック" w:eastAsia="ＭＳ Ｐゴシック" w:hAnsi="ＭＳ Ｐゴシック" w:hint="eastAsia"/>
          <w:sz w:val="21"/>
        </w:rPr>
        <w:t>(</w:t>
      </w:r>
      <w:r w:rsidR="003E49F6">
        <w:rPr>
          <w:rFonts w:ascii="ＭＳ Ｐゴシック" w:eastAsia="ＭＳ Ｐゴシック" w:hAnsi="ＭＳ Ｐゴシック" w:hint="eastAsia"/>
          <w:sz w:val="21"/>
        </w:rPr>
        <w:t>日)をつないだグローバルイベントを開催</w:t>
      </w:r>
      <w:r>
        <w:rPr>
          <w:rFonts w:ascii="ＭＳ Ｐゴシック" w:eastAsia="ＭＳ Ｐゴシック" w:hAnsi="ＭＳ Ｐゴシック" w:hint="eastAsia"/>
          <w:sz w:val="21"/>
        </w:rPr>
        <w:t>する</w:t>
      </w:r>
      <w:r w:rsidR="003E49F6">
        <w:rPr>
          <w:rFonts w:ascii="ＭＳ Ｐゴシック" w:eastAsia="ＭＳ Ｐゴシック" w:hAnsi="ＭＳ Ｐゴシック" w:hint="eastAsia"/>
          <w:sz w:val="21"/>
        </w:rPr>
        <w:t>予定である。</w:t>
      </w:r>
    </w:p>
    <w:p w:rsidR="003E49F6" w:rsidRPr="009051C9" w:rsidRDefault="003E49F6" w:rsidP="000967A9">
      <w:pPr>
        <w:pStyle w:val="a3"/>
        <w:rPr>
          <w:rFonts w:ascii="ＭＳ Ｐゴシック" w:eastAsia="ＭＳ Ｐゴシック" w:hAnsi="ＭＳ Ｐゴシック"/>
          <w:sz w:val="21"/>
        </w:rPr>
      </w:pPr>
    </w:p>
    <w:p w:rsidR="003E49F6" w:rsidRDefault="00C514BE"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１－６．</w:t>
      </w:r>
      <w:r w:rsidR="003E49F6">
        <w:rPr>
          <w:rFonts w:ascii="ＭＳ Ｐゴシック" w:eastAsia="ＭＳ Ｐゴシック" w:hAnsi="ＭＳ Ｐゴシック" w:hint="eastAsia"/>
          <w:sz w:val="21"/>
        </w:rPr>
        <w:t>高エネルギー委員会/LC戦略会議からの報告</w:t>
      </w:r>
    </w:p>
    <w:p w:rsidR="003E49F6" w:rsidRDefault="003E49F6"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山下委員から</w:t>
      </w:r>
      <w:r w:rsidR="00AC6AC4">
        <w:rPr>
          <w:rFonts w:ascii="ＭＳ Ｐゴシック" w:eastAsia="ＭＳ Ｐゴシック" w:hAnsi="ＭＳ Ｐゴシック" w:hint="eastAsia"/>
          <w:sz w:val="21"/>
        </w:rPr>
        <w:t>、戦略会議に関する状況等について</w:t>
      </w:r>
      <w:r>
        <w:rPr>
          <w:rFonts w:ascii="ＭＳ Ｐゴシック" w:eastAsia="ＭＳ Ｐゴシック" w:hAnsi="ＭＳ Ｐゴシック" w:hint="eastAsia"/>
          <w:sz w:val="21"/>
        </w:rPr>
        <w:t>以下のとおり報告があった</w:t>
      </w:r>
    </w:p>
    <w:p w:rsidR="009051C9" w:rsidRDefault="009051C9"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今後は</w:t>
      </w:r>
      <w:r w:rsidR="002C7AC0">
        <w:rPr>
          <w:rFonts w:ascii="ＭＳ Ｐゴシック" w:eastAsia="ＭＳ Ｐゴシック" w:hAnsi="ＭＳ Ｐゴシック" w:hint="eastAsia"/>
          <w:sz w:val="21"/>
        </w:rPr>
        <w:t>海外に対して日本の状況を正確に説明することが重要となる。</w:t>
      </w:r>
    </w:p>
    <w:p w:rsidR="009051C9" w:rsidRDefault="009051C9"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w:t>
      </w:r>
      <w:r w:rsidR="002C7AC0">
        <w:rPr>
          <w:rFonts w:ascii="ＭＳ Ｐゴシック" w:eastAsia="ＭＳ Ｐゴシック" w:hAnsi="ＭＳ Ｐゴシック" w:hint="eastAsia"/>
          <w:sz w:val="21"/>
        </w:rPr>
        <w:t>将来計画</w:t>
      </w:r>
      <w:r>
        <w:rPr>
          <w:rFonts w:ascii="ＭＳ Ｐゴシック" w:eastAsia="ＭＳ Ｐゴシック" w:hAnsi="ＭＳ Ｐゴシック" w:hint="eastAsia"/>
          <w:sz w:val="21"/>
        </w:rPr>
        <w:t>の</w:t>
      </w:r>
      <w:r w:rsidR="002C7AC0">
        <w:rPr>
          <w:rFonts w:ascii="ＭＳ Ｐゴシック" w:eastAsia="ＭＳ Ｐゴシック" w:hAnsi="ＭＳ Ｐゴシック" w:hint="eastAsia"/>
          <w:sz w:val="21"/>
        </w:rPr>
        <w:t>Snowmassプロセス及び欧州戦略会合に対して、文書で日本の状況</w:t>
      </w:r>
      <w:r>
        <w:rPr>
          <w:rFonts w:ascii="ＭＳ Ｐゴシック" w:eastAsia="ＭＳ Ｐゴシック" w:hAnsi="ＭＳ Ｐゴシック" w:hint="eastAsia"/>
          <w:sz w:val="21"/>
        </w:rPr>
        <w:t>・</w:t>
      </w:r>
      <w:r w:rsidR="002C7AC0">
        <w:rPr>
          <w:rFonts w:ascii="ＭＳ Ｐゴシック" w:eastAsia="ＭＳ Ｐゴシック" w:hAnsi="ＭＳ Ｐゴシック" w:hint="eastAsia"/>
          <w:sz w:val="21"/>
        </w:rPr>
        <w:t>考えを提示するために、次回のLC</w:t>
      </w:r>
      <w:r>
        <w:rPr>
          <w:rFonts w:ascii="ＭＳ Ｐゴシック" w:eastAsia="ＭＳ Ｐゴシック" w:hAnsi="ＭＳ Ｐゴシック" w:hint="eastAsia"/>
          <w:sz w:val="21"/>
        </w:rPr>
        <w:t>戦略会議で</w:t>
      </w:r>
      <w:r w:rsidR="002C7AC0">
        <w:rPr>
          <w:rFonts w:ascii="ＭＳ Ｐゴシック" w:eastAsia="ＭＳ Ｐゴシック" w:hAnsi="ＭＳ Ｐゴシック" w:hint="eastAsia"/>
          <w:sz w:val="21"/>
        </w:rPr>
        <w:t>その内容について議論することになる。</w:t>
      </w:r>
    </w:p>
    <w:p w:rsidR="00325557" w:rsidRDefault="002C7AC0" w:rsidP="009051C9">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海外からの動向としては、</w:t>
      </w:r>
      <w:r w:rsidR="000C620B">
        <w:rPr>
          <w:rFonts w:ascii="ＭＳ Ｐゴシック" w:eastAsia="ＭＳ Ｐゴシック" w:hAnsi="ＭＳ Ｐゴシック" w:hint="eastAsia"/>
          <w:sz w:val="21"/>
        </w:rPr>
        <w:t>フランスのリニアコライダー関係者</w:t>
      </w:r>
      <w:r w:rsidR="00325557">
        <w:rPr>
          <w:rFonts w:ascii="ＭＳ Ｐゴシック" w:eastAsia="ＭＳ Ｐゴシック" w:hAnsi="ＭＳ Ｐゴシック" w:hint="eastAsia"/>
          <w:sz w:val="21"/>
        </w:rPr>
        <w:t>グループ</w:t>
      </w:r>
      <w:r w:rsidR="000C620B">
        <w:rPr>
          <w:rFonts w:ascii="ＭＳ Ｐゴシック" w:eastAsia="ＭＳ Ｐゴシック" w:hAnsi="ＭＳ Ｐゴシック" w:hint="eastAsia"/>
          <w:sz w:val="21"/>
        </w:rPr>
        <w:t>から</w:t>
      </w:r>
      <w:r w:rsidR="00325557">
        <w:rPr>
          <w:rFonts w:ascii="ＭＳ Ｐゴシック" w:eastAsia="ＭＳ Ｐゴシック" w:hAnsi="ＭＳ Ｐゴシック" w:hint="eastAsia"/>
          <w:sz w:val="21"/>
        </w:rPr>
        <w:t>、</w:t>
      </w:r>
      <w:r w:rsidR="000C620B">
        <w:rPr>
          <w:rFonts w:ascii="ＭＳ Ｐゴシック" w:eastAsia="ＭＳ Ｐゴシック" w:hAnsi="ＭＳ Ｐゴシック" w:hint="eastAsia"/>
          <w:sz w:val="21"/>
        </w:rPr>
        <w:t>日本のILCをサポートす</w:t>
      </w:r>
      <w:r w:rsidR="00325557">
        <w:rPr>
          <w:rFonts w:ascii="ＭＳ Ｐゴシック" w:eastAsia="ＭＳ Ｐゴシック" w:hAnsi="ＭＳ Ｐゴシック" w:hint="eastAsia"/>
          <w:sz w:val="21"/>
        </w:rPr>
        <w:t>るとの内容の書簡を受け取っている。</w:t>
      </w:r>
      <w:r w:rsidR="000C620B">
        <w:rPr>
          <w:rFonts w:ascii="ＭＳ Ｐゴシック" w:eastAsia="ＭＳ Ｐゴシック" w:hAnsi="ＭＳ Ｐゴシック" w:hint="eastAsia"/>
          <w:sz w:val="21"/>
        </w:rPr>
        <w:t>ドイツの高エネルギー委員会から、</w:t>
      </w:r>
      <w:r w:rsidR="00325557">
        <w:rPr>
          <w:rFonts w:ascii="ＭＳ Ｐゴシック" w:eastAsia="ＭＳ Ｐゴシック" w:hAnsi="ＭＳ Ｐゴシック" w:hint="eastAsia"/>
          <w:sz w:val="21"/>
        </w:rPr>
        <w:t>優先順位1位で</w:t>
      </w:r>
      <w:r w:rsidR="000C620B">
        <w:rPr>
          <w:rFonts w:ascii="ＭＳ Ｐゴシック" w:eastAsia="ＭＳ Ｐゴシック" w:hAnsi="ＭＳ Ｐゴシック" w:hint="eastAsia"/>
          <w:sz w:val="21"/>
        </w:rPr>
        <w:t>LHCアップグレード、</w:t>
      </w:r>
      <w:r w:rsidR="00325557">
        <w:rPr>
          <w:rFonts w:ascii="ＭＳ Ｐゴシック" w:eastAsia="ＭＳ Ｐゴシック" w:hAnsi="ＭＳ Ｐゴシック" w:hint="eastAsia"/>
          <w:sz w:val="21"/>
        </w:rPr>
        <w:t>第2位に</w:t>
      </w:r>
      <w:r w:rsidR="000C620B">
        <w:rPr>
          <w:rFonts w:ascii="ＭＳ Ｐゴシック" w:eastAsia="ＭＳ Ｐゴシック" w:hAnsi="ＭＳ Ｐゴシック" w:hint="eastAsia"/>
          <w:sz w:val="21"/>
        </w:rPr>
        <w:t>日本</w:t>
      </w:r>
      <w:r w:rsidR="00325557">
        <w:rPr>
          <w:rFonts w:ascii="ＭＳ Ｐゴシック" w:eastAsia="ＭＳ Ｐゴシック" w:hAnsi="ＭＳ Ｐゴシック" w:hint="eastAsia"/>
          <w:sz w:val="21"/>
        </w:rPr>
        <w:t>がホストする</w:t>
      </w:r>
      <w:r w:rsidR="000C620B">
        <w:rPr>
          <w:rFonts w:ascii="ＭＳ Ｐゴシック" w:eastAsia="ＭＳ Ｐゴシック" w:hAnsi="ＭＳ Ｐゴシック" w:hint="eastAsia"/>
          <w:sz w:val="21"/>
        </w:rPr>
        <w:t>ILCプロジェクト</w:t>
      </w:r>
      <w:r w:rsidR="00325557">
        <w:rPr>
          <w:rFonts w:ascii="ＭＳ Ｐゴシック" w:eastAsia="ＭＳ Ｐゴシック" w:hAnsi="ＭＳ Ｐゴシック" w:hint="eastAsia"/>
          <w:sz w:val="21"/>
        </w:rPr>
        <w:t>への支援、とする表明がされている。</w:t>
      </w:r>
    </w:p>
    <w:p w:rsidR="003E49F6" w:rsidRDefault="00325557" w:rsidP="00325557">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国内関係では、自由民主</w:t>
      </w:r>
      <w:r w:rsidR="000C620B">
        <w:rPr>
          <w:rFonts w:ascii="ＭＳ Ｐゴシック" w:eastAsia="ＭＳ Ｐゴシック" w:hAnsi="ＭＳ Ｐゴシック" w:hint="eastAsia"/>
          <w:sz w:val="21"/>
        </w:rPr>
        <w:t>党の総合政策</w:t>
      </w:r>
      <w:r>
        <w:rPr>
          <w:rFonts w:ascii="ＭＳ Ｐゴシック" w:eastAsia="ＭＳ Ｐゴシック" w:hAnsi="ＭＳ Ｐゴシック" w:hint="eastAsia"/>
          <w:sz w:val="21"/>
        </w:rPr>
        <w:t>集の</w:t>
      </w:r>
      <w:r w:rsidR="00E3016D">
        <w:rPr>
          <w:rFonts w:ascii="ＭＳ Ｐゴシック" w:eastAsia="ＭＳ Ｐゴシック" w:hAnsi="ＭＳ Ｐゴシック" w:hint="eastAsia"/>
          <w:sz w:val="21"/>
        </w:rPr>
        <w:t>うち</w:t>
      </w:r>
      <w:r>
        <w:rPr>
          <w:rFonts w:ascii="ＭＳ Ｐゴシック" w:eastAsia="ＭＳ Ｐゴシック" w:hAnsi="ＭＳ Ｐゴシック" w:hint="eastAsia"/>
          <w:sz w:val="21"/>
        </w:rPr>
        <w:t>、「科学技術政策」、「研究拠点形成」の2か所に</w:t>
      </w:r>
      <w:r w:rsidR="000C620B">
        <w:rPr>
          <w:rFonts w:ascii="ＭＳ Ｐゴシック" w:eastAsia="ＭＳ Ｐゴシック" w:hAnsi="ＭＳ Ｐゴシック" w:hint="eastAsia"/>
          <w:sz w:val="21"/>
        </w:rPr>
        <w:t>ILC</w:t>
      </w:r>
      <w:r w:rsidR="00E3016D">
        <w:rPr>
          <w:rFonts w:ascii="ＭＳ Ｐゴシック" w:eastAsia="ＭＳ Ｐゴシック" w:hAnsi="ＭＳ Ｐゴシック" w:hint="eastAsia"/>
          <w:sz w:val="21"/>
        </w:rPr>
        <w:t>の</w:t>
      </w:r>
      <w:r w:rsidR="000C620B">
        <w:rPr>
          <w:rFonts w:ascii="ＭＳ Ｐゴシック" w:eastAsia="ＭＳ Ｐゴシック" w:hAnsi="ＭＳ Ｐゴシック" w:hint="eastAsia"/>
          <w:sz w:val="21"/>
        </w:rPr>
        <w:t>名称が記載されている</w:t>
      </w:r>
      <w:r>
        <w:rPr>
          <w:rFonts w:ascii="ＭＳ Ｐゴシック" w:eastAsia="ＭＳ Ｐゴシック" w:hAnsi="ＭＳ Ｐゴシック" w:hint="eastAsia"/>
          <w:sz w:val="21"/>
        </w:rPr>
        <w:t>のが注目される</w:t>
      </w:r>
      <w:r w:rsidR="000C620B">
        <w:rPr>
          <w:rFonts w:ascii="ＭＳ Ｐゴシック" w:eastAsia="ＭＳ Ｐゴシック" w:hAnsi="ＭＳ Ｐゴシック" w:hint="eastAsia"/>
          <w:sz w:val="21"/>
        </w:rPr>
        <w:t>。</w:t>
      </w:r>
    </w:p>
    <w:p w:rsidR="000C620B" w:rsidRPr="00325557" w:rsidRDefault="000C620B" w:rsidP="000967A9">
      <w:pPr>
        <w:pStyle w:val="a3"/>
        <w:rPr>
          <w:rFonts w:ascii="ＭＳ Ｐゴシック" w:eastAsia="ＭＳ Ｐゴシック" w:hAnsi="ＭＳ Ｐゴシック"/>
          <w:sz w:val="21"/>
        </w:rPr>
      </w:pPr>
    </w:p>
    <w:p w:rsidR="000C620B" w:rsidRDefault="001B613A" w:rsidP="00E301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AC6AC4">
        <w:rPr>
          <w:rFonts w:ascii="ＭＳ Ｐゴシック" w:eastAsia="ＭＳ Ｐゴシック" w:hAnsi="ＭＳ Ｐゴシック" w:hint="eastAsia"/>
          <w:sz w:val="21"/>
        </w:rPr>
        <w:t>生出)</w:t>
      </w:r>
      <w:r w:rsidR="00D944A1">
        <w:rPr>
          <w:rFonts w:ascii="ＭＳ Ｐゴシック" w:eastAsia="ＭＳ Ｐゴシック" w:hAnsi="ＭＳ Ｐゴシック"/>
          <w:sz w:val="21"/>
        </w:rPr>
        <w:t xml:space="preserve"> </w:t>
      </w:r>
      <w:r w:rsidR="00325557">
        <w:rPr>
          <w:rFonts w:ascii="ＭＳ Ｐゴシック" w:eastAsia="ＭＳ Ｐゴシック" w:hAnsi="ＭＳ Ｐゴシック" w:hint="eastAsia"/>
          <w:sz w:val="21"/>
        </w:rPr>
        <w:t>フランス</w:t>
      </w:r>
      <w:r w:rsidR="00AC6AC4">
        <w:rPr>
          <w:rFonts w:ascii="ＭＳ Ｐゴシック" w:eastAsia="ＭＳ Ｐゴシック" w:hAnsi="ＭＳ Ｐゴシック" w:hint="eastAsia"/>
          <w:sz w:val="21"/>
        </w:rPr>
        <w:t>からの</w:t>
      </w:r>
      <w:r w:rsidR="00325557">
        <w:rPr>
          <w:rFonts w:ascii="ＭＳ Ｐゴシック" w:eastAsia="ＭＳ Ｐゴシック" w:hAnsi="ＭＳ Ｐゴシック" w:hint="eastAsia"/>
          <w:sz w:val="21"/>
        </w:rPr>
        <w:t>書簡</w:t>
      </w:r>
      <w:r w:rsidR="00AC6AC4">
        <w:rPr>
          <w:rFonts w:ascii="ＭＳ Ｐゴシック" w:eastAsia="ＭＳ Ｐゴシック" w:hAnsi="ＭＳ Ｐゴシック" w:hint="eastAsia"/>
          <w:sz w:val="21"/>
        </w:rPr>
        <w:t>は、研究者グループからのもので公式なものではないのではないか。また、</w:t>
      </w:r>
      <w:r w:rsidR="00325557">
        <w:rPr>
          <w:rFonts w:ascii="ＭＳ Ｐゴシック" w:eastAsia="ＭＳ Ｐゴシック" w:hAnsi="ＭＳ Ｐゴシック" w:hint="eastAsia"/>
          <w:sz w:val="21"/>
        </w:rPr>
        <w:t>ドイツの意見表明も</w:t>
      </w:r>
      <w:r w:rsidR="00AC6AC4">
        <w:rPr>
          <w:rFonts w:ascii="ＭＳ Ｐゴシック" w:eastAsia="ＭＳ Ｐゴシック" w:hAnsi="ＭＳ Ｐゴシック" w:hint="eastAsia"/>
          <w:sz w:val="21"/>
        </w:rPr>
        <w:t>LHCが優先順位1位で必ずしも強くILCを推している、というニュアンスではないのではないか。</w:t>
      </w:r>
    </w:p>
    <w:p w:rsidR="00AC6AC4" w:rsidRPr="00AC6AC4" w:rsidRDefault="001B613A" w:rsidP="00325557">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AC6AC4">
        <w:rPr>
          <w:rFonts w:ascii="ＭＳ Ｐゴシック" w:eastAsia="ＭＳ Ｐゴシック" w:hAnsi="ＭＳ Ｐゴシック" w:hint="eastAsia"/>
          <w:sz w:val="21"/>
        </w:rPr>
        <w:t>山下)</w:t>
      </w:r>
      <w:r w:rsidR="00D944A1">
        <w:rPr>
          <w:rFonts w:ascii="ＭＳ Ｐゴシック" w:eastAsia="ＭＳ Ｐゴシック" w:hAnsi="ＭＳ Ｐゴシック"/>
          <w:sz w:val="21"/>
        </w:rPr>
        <w:t xml:space="preserve"> </w:t>
      </w:r>
      <w:r w:rsidR="00AC6AC4">
        <w:rPr>
          <w:rFonts w:ascii="ＭＳ Ｐゴシック" w:eastAsia="ＭＳ Ｐゴシック" w:hAnsi="ＭＳ Ｐゴシック" w:hint="eastAsia"/>
          <w:sz w:val="21"/>
        </w:rPr>
        <w:t>欧州では、LHCを</w:t>
      </w:r>
      <w:r w:rsidR="0079361A">
        <w:rPr>
          <w:rFonts w:ascii="ＭＳ Ｐゴシック" w:eastAsia="ＭＳ Ｐゴシック" w:hAnsi="ＭＳ Ｐゴシック" w:hint="eastAsia"/>
          <w:sz w:val="21"/>
        </w:rPr>
        <w:t>最</w:t>
      </w:r>
      <w:r w:rsidR="00AC6AC4">
        <w:rPr>
          <w:rFonts w:ascii="ＭＳ Ｐゴシック" w:eastAsia="ＭＳ Ｐゴシック" w:hAnsi="ＭＳ Ｐゴシック" w:hint="eastAsia"/>
          <w:sz w:val="21"/>
        </w:rPr>
        <w:t>優先</w:t>
      </w:r>
      <w:r w:rsidR="0079361A">
        <w:rPr>
          <w:rFonts w:ascii="ＭＳ Ｐゴシック" w:eastAsia="ＭＳ Ｐゴシック" w:hAnsi="ＭＳ Ｐゴシック" w:hint="eastAsia"/>
          <w:sz w:val="21"/>
        </w:rPr>
        <w:t>であ</w:t>
      </w:r>
      <w:r w:rsidR="00AC6AC4">
        <w:rPr>
          <w:rFonts w:ascii="ＭＳ Ｐゴシック" w:eastAsia="ＭＳ Ｐゴシック" w:hAnsi="ＭＳ Ｐゴシック" w:hint="eastAsia"/>
          <w:sz w:val="21"/>
        </w:rPr>
        <w:t>るのは当然であって、</w:t>
      </w:r>
      <w:r w:rsidR="00325557">
        <w:rPr>
          <w:rFonts w:ascii="ＭＳ Ｐゴシック" w:eastAsia="ＭＳ Ｐゴシック" w:hAnsi="ＭＳ Ｐゴシック" w:hint="eastAsia"/>
          <w:sz w:val="21"/>
        </w:rPr>
        <w:t>日本がホストする</w:t>
      </w:r>
      <w:r w:rsidR="00AC6AC4">
        <w:rPr>
          <w:rFonts w:ascii="ＭＳ Ｐゴシック" w:eastAsia="ＭＳ Ｐゴシック" w:hAnsi="ＭＳ Ｐゴシック" w:hint="eastAsia"/>
          <w:sz w:val="21"/>
        </w:rPr>
        <w:t>ILCがその次に順位づけされているという事実には変わりはない。</w:t>
      </w:r>
    </w:p>
    <w:p w:rsidR="000C620B" w:rsidRPr="000C620B" w:rsidRDefault="001B613A" w:rsidP="00325557">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C620B">
        <w:rPr>
          <w:rFonts w:ascii="ＭＳ Ｐゴシック" w:eastAsia="ＭＳ Ｐゴシック" w:hAnsi="ＭＳ Ｐゴシック" w:hint="eastAsia"/>
          <w:sz w:val="21"/>
        </w:rPr>
        <w:t>岡田</w:t>
      </w:r>
      <w:r w:rsidR="00D944A1">
        <w:rPr>
          <w:rFonts w:ascii="ＭＳ Ｐゴシック" w:eastAsia="ＭＳ Ｐゴシック" w:hAnsi="ＭＳ Ｐゴシック"/>
          <w:sz w:val="21"/>
        </w:rPr>
        <w:t xml:space="preserve"> </w:t>
      </w:r>
      <w:r w:rsidR="000C620B">
        <w:rPr>
          <w:rFonts w:ascii="ＭＳ Ｐゴシック" w:eastAsia="ＭＳ Ｐゴシック" w:hAnsi="ＭＳ Ｐゴシック" w:hint="eastAsia"/>
          <w:sz w:val="21"/>
        </w:rPr>
        <w:t>)欧州戦略</w:t>
      </w:r>
      <w:r w:rsidR="002C7AC0">
        <w:rPr>
          <w:rFonts w:ascii="ＭＳ Ｐゴシック" w:eastAsia="ＭＳ Ｐゴシック" w:hAnsi="ＭＳ Ｐゴシック" w:hint="eastAsia"/>
          <w:sz w:val="21"/>
        </w:rPr>
        <w:t>会合の際、</w:t>
      </w:r>
      <w:r w:rsidR="00325557">
        <w:rPr>
          <w:rFonts w:ascii="ＭＳ Ｐゴシック" w:eastAsia="ＭＳ Ｐゴシック" w:hAnsi="ＭＳ Ｐゴシック" w:hint="eastAsia"/>
          <w:sz w:val="21"/>
        </w:rPr>
        <w:t>ドイツの関係者</w:t>
      </w:r>
      <w:r w:rsidR="002C7AC0">
        <w:rPr>
          <w:rFonts w:ascii="ＭＳ Ｐゴシック" w:eastAsia="ＭＳ Ｐゴシック" w:hAnsi="ＭＳ Ｐゴシック" w:hint="eastAsia"/>
          <w:sz w:val="21"/>
        </w:rPr>
        <w:t>に確認したところ、</w:t>
      </w:r>
      <w:r w:rsidR="00325557">
        <w:rPr>
          <w:rFonts w:ascii="ＭＳ Ｐゴシック" w:eastAsia="ＭＳ Ｐゴシック" w:hAnsi="ＭＳ Ｐゴシック" w:hint="eastAsia"/>
          <w:sz w:val="21"/>
        </w:rPr>
        <w:t>ドイツ国内の</w:t>
      </w:r>
      <w:r w:rsidR="000C620B">
        <w:rPr>
          <w:rFonts w:ascii="ＭＳ Ｐゴシック" w:eastAsia="ＭＳ Ｐゴシック" w:hAnsi="ＭＳ Ｐゴシック" w:hint="eastAsia"/>
          <w:sz w:val="21"/>
        </w:rPr>
        <w:t>コミュニティー</w:t>
      </w:r>
      <w:r w:rsidR="002C7AC0">
        <w:rPr>
          <w:rFonts w:ascii="ＭＳ Ｐゴシック" w:eastAsia="ＭＳ Ｐゴシック" w:hAnsi="ＭＳ Ｐゴシック" w:hint="eastAsia"/>
          <w:sz w:val="21"/>
        </w:rPr>
        <w:t>において十分</w:t>
      </w:r>
      <w:r w:rsidR="000C620B">
        <w:rPr>
          <w:rFonts w:ascii="ＭＳ Ｐゴシック" w:eastAsia="ＭＳ Ｐゴシック" w:hAnsi="ＭＳ Ｐゴシック" w:hint="eastAsia"/>
          <w:sz w:val="21"/>
        </w:rPr>
        <w:t>議論した結果である</w:t>
      </w:r>
      <w:r w:rsidR="00325557">
        <w:rPr>
          <w:rFonts w:ascii="ＭＳ Ｐゴシック" w:eastAsia="ＭＳ Ｐゴシック" w:hAnsi="ＭＳ Ｐゴシック" w:hint="eastAsia"/>
          <w:sz w:val="21"/>
        </w:rPr>
        <w:t>、</w:t>
      </w:r>
      <w:r w:rsidR="000C620B">
        <w:rPr>
          <w:rFonts w:ascii="ＭＳ Ｐゴシック" w:eastAsia="ＭＳ Ｐゴシック" w:hAnsi="ＭＳ Ｐゴシック" w:hint="eastAsia"/>
          <w:sz w:val="21"/>
        </w:rPr>
        <w:t>との</w:t>
      </w:r>
      <w:r w:rsidR="00325557">
        <w:rPr>
          <w:rFonts w:ascii="ＭＳ Ｐゴシック" w:eastAsia="ＭＳ Ｐゴシック" w:hAnsi="ＭＳ Ｐゴシック" w:hint="eastAsia"/>
          <w:sz w:val="21"/>
        </w:rPr>
        <w:t>ことであった</w:t>
      </w:r>
      <w:r w:rsidR="000C620B">
        <w:rPr>
          <w:rFonts w:ascii="ＭＳ Ｐゴシック" w:eastAsia="ＭＳ Ｐゴシック" w:hAnsi="ＭＳ Ｐゴシック" w:hint="eastAsia"/>
          <w:sz w:val="21"/>
        </w:rPr>
        <w:t>。</w:t>
      </w:r>
    </w:p>
    <w:p w:rsidR="000C620B" w:rsidRDefault="001B613A"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C620B">
        <w:rPr>
          <w:rFonts w:ascii="ＭＳ Ｐゴシック" w:eastAsia="ＭＳ Ｐゴシック" w:hAnsi="ＭＳ Ｐゴシック" w:hint="eastAsia"/>
          <w:sz w:val="21"/>
        </w:rPr>
        <w:t>野尻)</w:t>
      </w:r>
      <w:r w:rsidR="00D944A1">
        <w:rPr>
          <w:rFonts w:ascii="ＭＳ Ｐゴシック" w:eastAsia="ＭＳ Ｐゴシック" w:hAnsi="ＭＳ Ｐゴシック"/>
          <w:sz w:val="21"/>
        </w:rPr>
        <w:t xml:space="preserve"> </w:t>
      </w:r>
      <w:r w:rsidR="000C620B">
        <w:rPr>
          <w:rFonts w:ascii="ＭＳ Ｐゴシック" w:eastAsia="ＭＳ Ｐゴシック" w:hAnsi="ＭＳ Ｐゴシック" w:hint="eastAsia"/>
          <w:sz w:val="21"/>
        </w:rPr>
        <w:t>米国の</w:t>
      </w:r>
      <w:r w:rsidR="0079361A">
        <w:rPr>
          <w:rFonts w:ascii="ＭＳ Ｐゴシック" w:eastAsia="ＭＳ Ｐゴシック" w:hAnsi="ＭＳ Ｐゴシック" w:hint="eastAsia"/>
          <w:sz w:val="21"/>
        </w:rPr>
        <w:t>S</w:t>
      </w:r>
      <w:r w:rsidR="000C620B">
        <w:rPr>
          <w:rFonts w:ascii="ＭＳ Ｐゴシック" w:eastAsia="ＭＳ Ｐゴシック" w:hAnsi="ＭＳ Ｐゴシック" w:hint="eastAsia"/>
          <w:sz w:val="21"/>
        </w:rPr>
        <w:t>nowmass</w:t>
      </w:r>
      <w:r w:rsidR="00325557">
        <w:rPr>
          <w:rFonts w:ascii="ＭＳ Ｐゴシック" w:eastAsia="ＭＳ Ｐゴシック" w:hAnsi="ＭＳ Ｐゴシック" w:hint="eastAsia"/>
          <w:sz w:val="21"/>
        </w:rPr>
        <w:t>プロセス</w:t>
      </w:r>
      <w:r w:rsidR="0079361A">
        <w:rPr>
          <w:rFonts w:ascii="ＭＳ Ｐゴシック" w:eastAsia="ＭＳ Ｐゴシック" w:hAnsi="ＭＳ Ｐゴシック" w:hint="eastAsia"/>
          <w:sz w:val="21"/>
        </w:rPr>
        <w:t>では、</w:t>
      </w:r>
      <w:r w:rsidR="000C620B">
        <w:rPr>
          <w:rFonts w:ascii="ＭＳ Ｐゴシック" w:eastAsia="ＭＳ Ｐゴシック" w:hAnsi="ＭＳ Ｐゴシック" w:hint="eastAsia"/>
          <w:sz w:val="21"/>
        </w:rPr>
        <w:t>ILCの評価が低い</w:t>
      </w:r>
      <w:r w:rsidR="0079361A">
        <w:rPr>
          <w:rFonts w:ascii="ＭＳ Ｐゴシック" w:eastAsia="ＭＳ Ｐゴシック" w:hAnsi="ＭＳ Ｐゴシック" w:hint="eastAsia"/>
          <w:sz w:val="21"/>
        </w:rPr>
        <w:t>との情報もあるので</w:t>
      </w:r>
      <w:r w:rsidR="000C620B">
        <w:rPr>
          <w:rFonts w:ascii="ＭＳ Ｐゴシック" w:eastAsia="ＭＳ Ｐゴシック" w:hAnsi="ＭＳ Ｐゴシック" w:hint="eastAsia"/>
          <w:sz w:val="21"/>
        </w:rPr>
        <w:t>注意すべきである。</w:t>
      </w:r>
    </w:p>
    <w:p w:rsidR="000C620B" w:rsidRDefault="000C620B" w:rsidP="000967A9">
      <w:pPr>
        <w:pStyle w:val="a3"/>
        <w:rPr>
          <w:rFonts w:ascii="ＭＳ Ｐゴシック" w:eastAsia="ＭＳ Ｐゴシック" w:hAnsi="ＭＳ Ｐゴシック"/>
          <w:sz w:val="21"/>
        </w:rPr>
      </w:pPr>
    </w:p>
    <w:p w:rsidR="007C32C7" w:rsidRDefault="007C32C7"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２．ディスカッション</w:t>
      </w:r>
    </w:p>
    <w:p w:rsidR="000C620B" w:rsidRDefault="007C32C7" w:rsidP="000967A9">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２－１．</w:t>
      </w:r>
      <w:r w:rsidR="000C620B">
        <w:rPr>
          <w:rFonts w:ascii="ＭＳ Ｐゴシック" w:eastAsia="ＭＳ Ｐゴシック" w:hAnsi="ＭＳ Ｐゴシック" w:hint="eastAsia"/>
          <w:sz w:val="21"/>
        </w:rPr>
        <w:t>KEKロードマップの報告</w:t>
      </w:r>
    </w:p>
    <w:p w:rsidR="00325557" w:rsidRDefault="000C620B" w:rsidP="00325557">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岡田委員から以下のとおり報告があった。</w:t>
      </w:r>
    </w:p>
    <w:p w:rsidR="007C32C7" w:rsidRDefault="001642E4" w:rsidP="007C32C7">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11月まで</w:t>
      </w:r>
      <w:r w:rsidR="00325557">
        <w:rPr>
          <w:rFonts w:ascii="ＭＳ Ｐゴシック" w:eastAsia="ＭＳ Ｐゴシック" w:hAnsi="ＭＳ Ｐゴシック" w:hint="eastAsia"/>
          <w:sz w:val="21"/>
        </w:rPr>
        <w:t>中間報告に対する</w:t>
      </w:r>
      <w:r>
        <w:rPr>
          <w:rFonts w:ascii="ＭＳ Ｐゴシック" w:eastAsia="ＭＳ Ｐゴシック" w:hAnsi="ＭＳ Ｐゴシック" w:hint="eastAsia"/>
          <w:sz w:val="21"/>
        </w:rPr>
        <w:t>各コミュニティーからのフィードバックを求めた。12</w:t>
      </w:r>
      <w:r w:rsidR="00325557">
        <w:rPr>
          <w:rFonts w:ascii="ＭＳ Ｐゴシック" w:eastAsia="ＭＳ Ｐゴシック" w:hAnsi="ＭＳ Ｐゴシック" w:hint="eastAsia"/>
          <w:sz w:val="21"/>
        </w:rPr>
        <w:t>月に</w:t>
      </w:r>
      <w:r>
        <w:rPr>
          <w:rFonts w:ascii="ＭＳ Ｐゴシック" w:eastAsia="ＭＳ Ｐゴシック" w:hAnsi="ＭＳ Ｐゴシック" w:hint="eastAsia"/>
          <w:sz w:val="21"/>
        </w:rPr>
        <w:t>集中審議</w:t>
      </w:r>
      <w:r w:rsidR="00325557">
        <w:rPr>
          <w:rFonts w:ascii="ＭＳ Ｐゴシック" w:eastAsia="ＭＳ Ｐゴシック" w:hAnsi="ＭＳ Ｐゴシック" w:hint="eastAsia"/>
          <w:sz w:val="21"/>
        </w:rPr>
        <w:t>を行い</w:t>
      </w:r>
      <w:r w:rsidR="00C514BE">
        <w:rPr>
          <w:rFonts w:ascii="ＭＳ Ｐゴシック" w:eastAsia="ＭＳ Ｐゴシック" w:hAnsi="ＭＳ Ｐゴシック" w:hint="eastAsia"/>
          <w:sz w:val="21"/>
        </w:rPr>
        <w:t>、現在</w:t>
      </w:r>
      <w:r>
        <w:rPr>
          <w:rFonts w:ascii="ＭＳ Ｐゴシック" w:eastAsia="ＭＳ Ｐゴシック" w:hAnsi="ＭＳ Ｐゴシック" w:hint="eastAsia"/>
          <w:sz w:val="21"/>
        </w:rPr>
        <w:t>推進委員会案をまとめつつある。</w:t>
      </w:r>
      <w:r w:rsidR="00325557">
        <w:rPr>
          <w:rFonts w:ascii="ＭＳ Ｐゴシック" w:eastAsia="ＭＳ Ｐゴシック" w:hAnsi="ＭＳ Ｐゴシック" w:hint="eastAsia"/>
          <w:sz w:val="21"/>
        </w:rPr>
        <w:t>今後、</w:t>
      </w:r>
      <w:r>
        <w:rPr>
          <w:rFonts w:ascii="ＭＳ Ｐゴシック" w:eastAsia="ＭＳ Ｐゴシック" w:hAnsi="ＭＳ Ｐゴシック" w:hint="eastAsia"/>
          <w:sz w:val="21"/>
        </w:rPr>
        <w:t>最終版を作成、研究推進会議の了承を得たのち機構長に提出する。</w:t>
      </w:r>
      <w:r w:rsidR="007C32C7">
        <w:rPr>
          <w:rFonts w:ascii="ＭＳ Ｐゴシック" w:eastAsia="ＭＳ Ｐゴシック" w:hAnsi="ＭＳ Ｐゴシック" w:hint="eastAsia"/>
          <w:sz w:val="21"/>
        </w:rPr>
        <w:t>2013年4月に</w:t>
      </w:r>
      <w:r>
        <w:rPr>
          <w:rFonts w:ascii="ＭＳ Ｐゴシック" w:eastAsia="ＭＳ Ｐゴシック" w:hAnsi="ＭＳ Ｐゴシック" w:hint="eastAsia"/>
          <w:sz w:val="21"/>
        </w:rPr>
        <w:t>外部評価委員会を開催し、</w:t>
      </w:r>
      <w:r w:rsidR="007C32C7">
        <w:rPr>
          <w:rFonts w:ascii="ＭＳ Ｐゴシック" w:eastAsia="ＭＳ Ｐゴシック" w:hAnsi="ＭＳ Ｐゴシック" w:hint="eastAsia"/>
          <w:sz w:val="21"/>
        </w:rPr>
        <w:t>この</w:t>
      </w:r>
      <w:r>
        <w:rPr>
          <w:rFonts w:ascii="ＭＳ Ｐゴシック" w:eastAsia="ＭＳ Ｐゴシック" w:hAnsi="ＭＳ Ｐゴシック" w:hint="eastAsia"/>
          <w:sz w:val="21"/>
        </w:rPr>
        <w:t>評価</w:t>
      </w:r>
      <w:r w:rsidR="007C32C7">
        <w:rPr>
          <w:rFonts w:ascii="ＭＳ Ｐゴシック" w:eastAsia="ＭＳ Ｐゴシック" w:hAnsi="ＭＳ Ｐゴシック" w:hint="eastAsia"/>
          <w:sz w:val="21"/>
        </w:rPr>
        <w:t>を経た</w:t>
      </w:r>
      <w:r>
        <w:rPr>
          <w:rFonts w:ascii="ＭＳ Ｐゴシック" w:eastAsia="ＭＳ Ｐゴシック" w:hAnsi="ＭＳ Ｐゴシック" w:hint="eastAsia"/>
          <w:sz w:val="21"/>
        </w:rPr>
        <w:t>後</w:t>
      </w:r>
      <w:r w:rsidR="007C32C7">
        <w:rPr>
          <w:rFonts w:ascii="ＭＳ Ｐゴシック" w:eastAsia="ＭＳ Ｐゴシック" w:hAnsi="ＭＳ Ｐゴシック" w:hint="eastAsia"/>
          <w:sz w:val="21"/>
        </w:rPr>
        <w:t>に</w:t>
      </w:r>
      <w:r>
        <w:rPr>
          <w:rFonts w:ascii="ＭＳ Ｐゴシック" w:eastAsia="ＭＳ Ｐゴシック" w:hAnsi="ＭＳ Ｐゴシック" w:hint="eastAsia"/>
          <w:sz w:val="21"/>
        </w:rPr>
        <w:t>機構としての最終版となる。</w:t>
      </w:r>
    </w:p>
    <w:p w:rsidR="00CB5627" w:rsidRPr="00CB5627" w:rsidRDefault="00CB5627" w:rsidP="007C32C7">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ILCに対する中間評価に対するコミュニティーからのコメントはな</w:t>
      </w:r>
      <w:r w:rsidR="007C32C7">
        <w:rPr>
          <w:rFonts w:ascii="ＭＳ Ｐゴシック" w:eastAsia="ＭＳ Ｐゴシック" w:hAnsi="ＭＳ Ｐゴシック" w:hint="eastAsia"/>
          <w:sz w:val="21"/>
        </w:rPr>
        <w:t>く、</w:t>
      </w:r>
      <w:r>
        <w:rPr>
          <w:rFonts w:ascii="ＭＳ Ｐゴシック" w:eastAsia="ＭＳ Ｐゴシック" w:hAnsi="ＭＳ Ｐゴシック" w:hint="eastAsia"/>
          <w:sz w:val="21"/>
        </w:rPr>
        <w:t>内容については中間まとめから大幅な修正はないと考えている。</w:t>
      </w:r>
    </w:p>
    <w:p w:rsidR="000C620B" w:rsidRPr="007C32C7" w:rsidRDefault="000C620B" w:rsidP="000967A9">
      <w:pPr>
        <w:pStyle w:val="a3"/>
        <w:rPr>
          <w:rFonts w:ascii="ＭＳ Ｐゴシック" w:eastAsia="ＭＳ Ｐゴシック" w:hAnsi="ＭＳ Ｐゴシック"/>
          <w:sz w:val="21"/>
        </w:rPr>
      </w:pPr>
    </w:p>
    <w:p w:rsidR="00D944A1" w:rsidRDefault="007C32C7" w:rsidP="002C53EF">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２－２．</w:t>
      </w:r>
      <w:r w:rsidR="00CB5627">
        <w:rPr>
          <w:rFonts w:ascii="ＭＳ Ｐゴシック" w:eastAsia="ＭＳ Ｐゴシック" w:hAnsi="ＭＳ Ｐゴシック" w:hint="eastAsia"/>
          <w:sz w:val="21"/>
        </w:rPr>
        <w:t>LC技術開発における今後</w:t>
      </w:r>
      <w:r w:rsidR="001B613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～5年間)</w:t>
      </w:r>
      <w:r w:rsidR="00CB5627">
        <w:rPr>
          <w:rFonts w:ascii="ＭＳ Ｐゴシック" w:eastAsia="ＭＳ Ｐゴシック" w:hAnsi="ＭＳ Ｐゴシック" w:hint="eastAsia"/>
          <w:sz w:val="21"/>
        </w:rPr>
        <w:t>の展望</w:t>
      </w:r>
      <w:r w:rsidR="00BC135A">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及び</w:t>
      </w:r>
      <w:r w:rsidR="00BC135A">
        <w:rPr>
          <w:rFonts w:ascii="ＭＳ Ｐゴシック" w:eastAsia="ＭＳ Ｐゴシック" w:hAnsi="ＭＳ Ｐゴシック" w:hint="eastAsia"/>
          <w:sz w:val="21"/>
        </w:rPr>
        <w:t>、</w:t>
      </w:r>
    </w:p>
    <w:p w:rsidR="00CB5627" w:rsidRDefault="007C32C7" w:rsidP="002C53EF">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２－３．</w:t>
      </w:r>
      <w:r w:rsidR="00CB5627">
        <w:rPr>
          <w:rFonts w:ascii="ＭＳ Ｐゴシック" w:eastAsia="ＭＳ Ｐゴシック" w:hAnsi="ＭＳ Ｐゴシック" w:hint="eastAsia"/>
          <w:sz w:val="21"/>
        </w:rPr>
        <w:t>LCの実現、KEK次期研究ロードマップへの取り組み</w:t>
      </w:r>
    </w:p>
    <w:p w:rsidR="00193E8B" w:rsidRDefault="00BC135A"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委員長から以下</w:t>
      </w:r>
      <w:r w:rsidR="00193E8B">
        <w:rPr>
          <w:rFonts w:ascii="ＭＳ Ｐゴシック" w:eastAsia="ＭＳ Ｐゴシック" w:hAnsi="ＭＳ Ｐゴシック" w:hint="eastAsia"/>
          <w:sz w:val="21"/>
        </w:rPr>
        <w:t>のとおり報告があり、意見交換が行われた。</w:t>
      </w:r>
    </w:p>
    <w:p w:rsidR="007C32C7" w:rsidRDefault="00193E8B"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今回提出されたTDR</w:t>
      </w:r>
      <w:r w:rsidR="00D44030">
        <w:rPr>
          <w:rFonts w:ascii="ＭＳ Ｐゴシック" w:eastAsia="ＭＳ Ｐゴシック" w:hAnsi="ＭＳ Ｐゴシック" w:hint="eastAsia"/>
          <w:sz w:val="21"/>
        </w:rPr>
        <w:t>で、現時点での技術で500GeVのILC施設を建設が可能であることが示された。また250GeVから500GeVへのステージングを見据えつつ、1TeVまでの技術拡張性は堅持する、というのが骨子である。</w:t>
      </w:r>
    </w:p>
    <w:p w:rsidR="00917AAE" w:rsidRDefault="007C32C7"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ILCの計画は</w:t>
      </w:r>
      <w:r w:rsidR="00917AAE">
        <w:rPr>
          <w:rFonts w:ascii="ＭＳ Ｐゴシック" w:eastAsia="ＭＳ Ｐゴシック" w:hAnsi="ＭＳ Ｐゴシック" w:hint="eastAsia"/>
          <w:sz w:val="21"/>
        </w:rPr>
        <w:t>建設土木の要素が大きく、計画が承認された後10年の建設期間は必要である。2030年までに実験を開始するには、次期ロードマップ</w:t>
      </w:r>
      <w:r w:rsidR="002965B5">
        <w:rPr>
          <w:rFonts w:ascii="ＭＳ Ｐゴシック" w:eastAsia="ＭＳ Ｐゴシック" w:hAnsi="ＭＳ Ｐゴシック" w:hint="eastAsia"/>
          <w:sz w:val="21"/>
        </w:rPr>
        <w:t>期間である</w:t>
      </w:r>
      <w:r w:rsidR="00917AAE">
        <w:rPr>
          <w:rFonts w:ascii="ＭＳ Ｐゴシック" w:eastAsia="ＭＳ Ｐゴシック" w:hAnsi="ＭＳ Ｐゴシック" w:hint="eastAsia"/>
          <w:sz w:val="21"/>
        </w:rPr>
        <w:t>5年間において計画を具体化する必要がある。それには</w:t>
      </w:r>
      <w:r w:rsidR="00D44030">
        <w:rPr>
          <w:rFonts w:ascii="ＭＳ Ｐゴシック" w:eastAsia="ＭＳ Ｐゴシック" w:hAnsi="ＭＳ Ｐゴシック" w:hint="eastAsia"/>
          <w:sz w:val="21"/>
        </w:rPr>
        <w:t>TDRに基づいた</w:t>
      </w:r>
      <w:r w:rsidR="00917AAE">
        <w:rPr>
          <w:rFonts w:ascii="ＭＳ Ｐゴシック" w:eastAsia="ＭＳ Ｐゴシック" w:hAnsi="ＭＳ Ｐゴシック" w:hint="eastAsia"/>
          <w:sz w:val="21"/>
        </w:rPr>
        <w:t>詳細設計が必要となる。</w:t>
      </w:r>
      <w:r w:rsidR="00D44030">
        <w:rPr>
          <w:rFonts w:ascii="ＭＳ Ｐゴシック" w:eastAsia="ＭＳ Ｐゴシック" w:hAnsi="ＭＳ Ｐゴシック" w:hint="eastAsia"/>
          <w:sz w:val="21"/>
        </w:rPr>
        <w:t>20</w:t>
      </w:r>
      <w:r w:rsidR="00917AAE">
        <w:rPr>
          <w:rFonts w:ascii="ＭＳ Ｐゴシック" w:eastAsia="ＭＳ Ｐゴシック" w:hAnsi="ＭＳ Ｐゴシック" w:hint="eastAsia"/>
          <w:sz w:val="21"/>
        </w:rPr>
        <w:t>16年から開始すれば</w:t>
      </w:r>
      <w:r w:rsidR="00D44030">
        <w:rPr>
          <w:rFonts w:ascii="ＭＳ Ｐゴシック" w:eastAsia="ＭＳ Ｐゴシック" w:hAnsi="ＭＳ Ｐゴシック" w:hint="eastAsia"/>
          <w:sz w:val="21"/>
        </w:rPr>
        <w:t>20</w:t>
      </w:r>
      <w:r w:rsidR="00917AAE">
        <w:rPr>
          <w:rFonts w:ascii="ＭＳ Ｐゴシック" w:eastAsia="ＭＳ Ｐゴシック" w:hAnsi="ＭＳ Ｐゴシック" w:hint="eastAsia"/>
          <w:sz w:val="21"/>
        </w:rPr>
        <w:t>25年、</w:t>
      </w:r>
      <w:r w:rsidR="00D44030">
        <w:rPr>
          <w:rFonts w:ascii="ＭＳ Ｐゴシック" w:eastAsia="ＭＳ Ｐゴシック" w:hAnsi="ＭＳ Ｐゴシック" w:hint="eastAsia"/>
          <w:sz w:val="21"/>
        </w:rPr>
        <w:t>20</w:t>
      </w:r>
      <w:r w:rsidR="00917AAE">
        <w:rPr>
          <w:rFonts w:ascii="ＭＳ Ｐゴシック" w:eastAsia="ＭＳ Ｐゴシック" w:hAnsi="ＭＳ Ｐゴシック" w:hint="eastAsia"/>
          <w:sz w:val="21"/>
        </w:rPr>
        <w:t>19年であれば</w:t>
      </w:r>
      <w:r w:rsidR="00D44030">
        <w:rPr>
          <w:rFonts w:ascii="ＭＳ Ｐゴシック" w:eastAsia="ＭＳ Ｐゴシック" w:hAnsi="ＭＳ Ｐゴシック" w:hint="eastAsia"/>
          <w:sz w:val="21"/>
        </w:rPr>
        <w:t>20</w:t>
      </w:r>
      <w:r w:rsidR="00917AAE">
        <w:rPr>
          <w:rFonts w:ascii="ＭＳ Ｐゴシック" w:eastAsia="ＭＳ Ｐゴシック" w:hAnsi="ＭＳ Ｐゴシック" w:hint="eastAsia"/>
          <w:sz w:val="21"/>
        </w:rPr>
        <w:t>30年の実験開始</w:t>
      </w:r>
      <w:r w:rsidR="00D44030">
        <w:rPr>
          <w:rFonts w:ascii="ＭＳ Ｐゴシック" w:eastAsia="ＭＳ Ｐゴシック" w:hAnsi="ＭＳ Ｐゴシック" w:hint="eastAsia"/>
          <w:sz w:val="21"/>
        </w:rPr>
        <w:t>、という時間スケールとなる。</w:t>
      </w:r>
      <w:r w:rsidR="002965B5">
        <w:rPr>
          <w:rFonts w:ascii="ＭＳ Ｐゴシック" w:eastAsia="ＭＳ Ｐゴシック" w:hAnsi="ＭＳ Ｐゴシック" w:hint="eastAsia"/>
          <w:sz w:val="21"/>
        </w:rPr>
        <w:t>こういった状況</w:t>
      </w:r>
      <w:r w:rsidR="00917AAE">
        <w:rPr>
          <w:rFonts w:ascii="ＭＳ Ｐゴシック" w:eastAsia="ＭＳ Ｐゴシック" w:hAnsi="ＭＳ Ｐゴシック" w:hint="eastAsia"/>
          <w:sz w:val="21"/>
        </w:rPr>
        <w:t>の中でATF</w:t>
      </w:r>
      <w:r w:rsidR="002965B5">
        <w:rPr>
          <w:rFonts w:ascii="ＭＳ Ｐゴシック" w:eastAsia="ＭＳ Ｐゴシック" w:hAnsi="ＭＳ Ｐゴシック" w:hint="eastAsia"/>
          <w:sz w:val="21"/>
        </w:rPr>
        <w:t>、</w:t>
      </w:r>
      <w:r w:rsidR="00917AAE">
        <w:rPr>
          <w:rFonts w:ascii="ＭＳ Ｐゴシック" w:eastAsia="ＭＳ Ｐゴシック" w:hAnsi="ＭＳ Ｐゴシック" w:hint="eastAsia"/>
          <w:sz w:val="21"/>
        </w:rPr>
        <w:t>STFをどのように生かしていくかを考える必要がある。</w:t>
      </w:r>
    </w:p>
    <w:p w:rsidR="00917AAE" w:rsidRDefault="00730191"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今後5年間でATF、STFでは、</w:t>
      </w:r>
      <w:r w:rsidR="00917AAE">
        <w:rPr>
          <w:rFonts w:ascii="ＭＳ Ｐゴシック" w:eastAsia="ＭＳ Ｐゴシック" w:hAnsi="ＭＳ Ｐゴシック" w:hint="eastAsia"/>
          <w:sz w:val="21"/>
        </w:rPr>
        <w:t>超伝導加速器技術の開発、人材育成、先端加速技術の応用展開が重要課題</w:t>
      </w:r>
      <w:r>
        <w:rPr>
          <w:rFonts w:ascii="ＭＳ Ｐゴシック" w:eastAsia="ＭＳ Ｐゴシック" w:hAnsi="ＭＳ Ｐゴシック" w:hint="eastAsia"/>
          <w:sz w:val="21"/>
        </w:rPr>
        <w:t>となる。</w:t>
      </w:r>
    </w:p>
    <w:p w:rsidR="00917AAE" w:rsidRDefault="00917AAE"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ロードマップ期間中の計画</w:t>
      </w:r>
      <w:r w:rsidR="00730191">
        <w:rPr>
          <w:rFonts w:ascii="ＭＳ Ｐゴシック" w:eastAsia="ＭＳ Ｐゴシック" w:hAnsi="ＭＳ Ｐゴシック" w:hint="eastAsia"/>
          <w:sz w:val="21"/>
        </w:rPr>
        <w:t>として</w:t>
      </w:r>
      <w:r>
        <w:rPr>
          <w:rFonts w:ascii="ＭＳ Ｐゴシック" w:eastAsia="ＭＳ Ｐゴシック" w:hAnsi="ＭＳ Ｐゴシック" w:hint="eastAsia"/>
          <w:sz w:val="21"/>
        </w:rPr>
        <w:t>、ATFではナノビームの実現、ナノビーム</w:t>
      </w:r>
      <w:r w:rsidR="004E143B">
        <w:rPr>
          <w:rFonts w:ascii="ＭＳ Ｐゴシック" w:eastAsia="ＭＳ Ｐゴシック" w:hAnsi="ＭＳ Ｐゴシック" w:hint="eastAsia"/>
          <w:sz w:val="21"/>
        </w:rPr>
        <w:t>軌道</w:t>
      </w:r>
      <w:r>
        <w:rPr>
          <w:rFonts w:ascii="ＭＳ Ｐゴシック" w:eastAsia="ＭＳ Ｐゴシック" w:hAnsi="ＭＳ Ｐゴシック" w:hint="eastAsia"/>
          <w:sz w:val="21"/>
        </w:rPr>
        <w:t>コントロールの</w:t>
      </w:r>
      <w:r w:rsidR="00730191">
        <w:rPr>
          <w:rFonts w:ascii="ＭＳ Ｐゴシック" w:eastAsia="ＭＳ Ｐゴシック" w:hAnsi="ＭＳ Ｐゴシック" w:hint="eastAsia"/>
          <w:sz w:val="21"/>
        </w:rPr>
        <w:t>実現、</w:t>
      </w:r>
      <w:r w:rsidR="004E143B">
        <w:rPr>
          <w:rFonts w:ascii="ＭＳ Ｐゴシック" w:eastAsia="ＭＳ Ｐゴシック" w:hAnsi="ＭＳ Ｐゴシック"/>
          <w:sz w:val="21"/>
        </w:rPr>
        <w:t>20nm</w:t>
      </w:r>
      <w:r w:rsidR="004E143B">
        <w:rPr>
          <w:rFonts w:ascii="ＭＳ Ｐゴシック" w:eastAsia="ＭＳ Ｐゴシック" w:hAnsi="ＭＳ Ｐゴシック" w:hint="eastAsia"/>
          <w:sz w:val="21"/>
        </w:rPr>
        <w:t>ビーム（</w:t>
      </w:r>
      <w:r w:rsidR="004E143B">
        <w:rPr>
          <w:rFonts w:ascii="ＭＳ Ｐゴシック" w:eastAsia="ＭＳ Ｐゴシック" w:hAnsi="ＭＳ Ｐゴシック"/>
          <w:sz w:val="21"/>
        </w:rPr>
        <w:t>Ultra low beta optics</w:t>
      </w:r>
      <w:r w:rsidR="004E143B">
        <w:rPr>
          <w:rFonts w:ascii="ＭＳ Ｐゴシック" w:eastAsia="ＭＳ Ｐゴシック" w:hAnsi="ＭＳ Ｐゴシック" w:hint="eastAsia"/>
          <w:sz w:val="21"/>
        </w:rPr>
        <w:t>）</w:t>
      </w:r>
      <w:r w:rsidR="00CB193E">
        <w:rPr>
          <w:rFonts w:ascii="ＭＳ Ｐゴシック" w:eastAsia="ＭＳ Ｐゴシック" w:hAnsi="ＭＳ Ｐゴシック" w:hint="eastAsia"/>
          <w:sz w:val="21"/>
        </w:rPr>
        <w:t>の実現に向けてCLICからの技術協力</w:t>
      </w:r>
      <w:r w:rsidR="00E3016D">
        <w:rPr>
          <w:rFonts w:ascii="ＭＳ Ｐゴシック" w:eastAsia="ＭＳ Ｐゴシック" w:hAnsi="ＭＳ Ｐゴシック" w:hint="eastAsia"/>
          <w:sz w:val="21"/>
        </w:rPr>
        <w:t>がある。</w:t>
      </w:r>
    </w:p>
    <w:p w:rsidR="002965B5" w:rsidRDefault="00730191"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STF</w:t>
      </w:r>
      <w:r w:rsidR="00CB193E">
        <w:rPr>
          <w:rFonts w:ascii="ＭＳ Ｐゴシック" w:eastAsia="ＭＳ Ｐゴシック" w:hAnsi="ＭＳ Ｐゴシック" w:hint="eastAsia"/>
          <w:sz w:val="21"/>
        </w:rPr>
        <w:t>では、LCの求める超伝導ビーム加速技術の向上に向けた継続的な取り組みが必要となる。</w:t>
      </w:r>
      <w:r w:rsidR="00021098">
        <w:rPr>
          <w:rFonts w:ascii="ＭＳ Ｐゴシック" w:eastAsia="ＭＳ Ｐゴシック" w:hAnsi="ＭＳ Ｐゴシック" w:hint="eastAsia"/>
          <w:sz w:val="21"/>
        </w:rPr>
        <w:t>基礎開発として</w:t>
      </w:r>
      <w:r w:rsidR="00CB193E">
        <w:rPr>
          <w:rFonts w:ascii="ＭＳ Ｐゴシック" w:eastAsia="ＭＳ Ｐゴシック" w:hAnsi="ＭＳ Ｐゴシック"/>
          <w:sz w:val="21"/>
        </w:rPr>
        <w:t>G</w:t>
      </w:r>
      <w:r w:rsidR="00CB193E">
        <w:rPr>
          <w:rFonts w:ascii="ＭＳ Ｐゴシック" w:eastAsia="ＭＳ Ｐゴシック" w:hAnsi="ＭＳ Ｐゴシック" w:hint="eastAsia"/>
          <w:sz w:val="21"/>
        </w:rPr>
        <w:t>radient の向上及び</w:t>
      </w:r>
      <w:r w:rsidR="004E143B">
        <w:rPr>
          <w:rFonts w:ascii="ＭＳ Ｐゴシック" w:eastAsia="ＭＳ Ｐゴシック" w:hAnsi="ＭＳ Ｐゴシック" w:hint="eastAsia"/>
          <w:sz w:val="21"/>
        </w:rPr>
        <w:t>degrad</w:t>
      </w:r>
      <w:r w:rsidR="00CB193E">
        <w:rPr>
          <w:rFonts w:ascii="ＭＳ Ｐゴシック" w:eastAsia="ＭＳ Ｐゴシック" w:hAnsi="ＭＳ Ｐゴシック" w:hint="eastAsia"/>
          <w:sz w:val="21"/>
        </w:rPr>
        <w:t>ationの克服</w:t>
      </w:r>
      <w:r w:rsidR="00021098">
        <w:rPr>
          <w:rFonts w:ascii="ＭＳ Ｐゴシック" w:eastAsia="ＭＳ Ｐゴシック" w:hAnsi="ＭＳ Ｐゴシック" w:hint="eastAsia"/>
          <w:sz w:val="21"/>
        </w:rPr>
        <w:t>を両輪として進める。空洞を作成し、</w:t>
      </w:r>
      <w:r w:rsidR="00E3016D">
        <w:rPr>
          <w:rFonts w:ascii="ＭＳ Ｐゴシック" w:eastAsia="ＭＳ Ｐゴシック" w:hAnsi="ＭＳ Ｐゴシック" w:hint="eastAsia"/>
          <w:sz w:val="21"/>
        </w:rPr>
        <w:t>地下トンネルの空間的制約のため</w:t>
      </w:r>
      <w:r w:rsidR="00021098">
        <w:rPr>
          <w:rFonts w:ascii="ＭＳ Ｐゴシック" w:eastAsia="ＭＳ Ｐゴシック" w:hAnsi="ＭＳ Ｐゴシック" w:hint="eastAsia"/>
          <w:sz w:val="21"/>
        </w:rPr>
        <w:t>CM1</w:t>
      </w:r>
      <w:r w:rsidR="001B613A">
        <w:rPr>
          <w:rFonts w:ascii="ＭＳ Ｐゴシック" w:eastAsia="ＭＳ Ｐゴシック" w:hAnsi="ＭＳ Ｐゴシック" w:hint="eastAsia"/>
          <w:sz w:val="21"/>
        </w:rPr>
        <w:t>(</w:t>
      </w:r>
      <w:r w:rsidR="00021098">
        <w:rPr>
          <w:rFonts w:ascii="ＭＳ Ｐゴシック" w:eastAsia="ＭＳ Ｐゴシック" w:hAnsi="ＭＳ Ｐゴシック" w:hint="eastAsia"/>
          <w:sz w:val="21"/>
        </w:rPr>
        <w:t>8空洞)</w:t>
      </w:r>
      <w:r w:rsidR="00E3016D">
        <w:rPr>
          <w:rFonts w:ascii="ＭＳ Ｐゴシック" w:eastAsia="ＭＳ Ｐゴシック" w:hAnsi="ＭＳ Ｐゴシック" w:hint="eastAsia"/>
          <w:sz w:val="21"/>
        </w:rPr>
        <w:t>に</w:t>
      </w:r>
      <w:r w:rsidR="00021098">
        <w:rPr>
          <w:rFonts w:ascii="ＭＳ Ｐゴシック" w:eastAsia="ＭＳ Ｐゴシック" w:hAnsi="ＭＳ Ｐゴシック" w:hint="eastAsia"/>
          <w:sz w:val="21"/>
        </w:rPr>
        <w:t>4</w:t>
      </w:r>
      <w:r w:rsidR="002965B5">
        <w:rPr>
          <w:rFonts w:ascii="ＭＳ Ｐゴシック" w:eastAsia="ＭＳ Ｐゴシック" w:hAnsi="ＭＳ Ｐゴシック" w:hint="eastAsia"/>
          <w:sz w:val="21"/>
        </w:rPr>
        <w:t>連</w:t>
      </w:r>
      <w:r w:rsidR="00021098">
        <w:rPr>
          <w:rFonts w:ascii="ＭＳ Ｐゴシック" w:eastAsia="ＭＳ Ｐゴシック" w:hAnsi="ＭＳ Ｐゴシック" w:hint="eastAsia"/>
          <w:sz w:val="21"/>
        </w:rPr>
        <w:t>空洞のCM2aをつないでビーム運転することでdegradationの問題を探る。汚染</w:t>
      </w:r>
      <w:r w:rsidR="002965B5">
        <w:rPr>
          <w:rFonts w:ascii="ＭＳ Ｐゴシック" w:eastAsia="ＭＳ Ｐゴシック" w:hAnsi="ＭＳ Ｐゴシック" w:hint="eastAsia"/>
          <w:sz w:val="21"/>
        </w:rPr>
        <w:t>や</w:t>
      </w:r>
      <w:r w:rsidR="00021098">
        <w:rPr>
          <w:rFonts w:ascii="ＭＳ Ｐゴシック" w:eastAsia="ＭＳ Ｐゴシック" w:hAnsi="ＭＳ Ｐゴシック" w:hint="eastAsia"/>
          <w:sz w:val="21"/>
        </w:rPr>
        <w:t>カップ</w:t>
      </w:r>
      <w:r w:rsidR="00821A94">
        <w:rPr>
          <w:rFonts w:ascii="ＭＳ Ｐゴシック" w:eastAsia="ＭＳ Ｐゴシック" w:hAnsi="ＭＳ Ｐゴシック" w:hint="eastAsia"/>
          <w:sz w:val="21"/>
        </w:rPr>
        <w:t>ラ</w:t>
      </w:r>
      <w:r w:rsidR="00021098">
        <w:rPr>
          <w:rFonts w:ascii="ＭＳ Ｐゴシック" w:eastAsia="ＭＳ Ｐゴシック" w:hAnsi="ＭＳ Ｐゴシック" w:hint="eastAsia"/>
          <w:sz w:val="21"/>
        </w:rPr>
        <w:t>ー等の不調</w:t>
      </w:r>
      <w:r w:rsidR="00821A94">
        <w:rPr>
          <w:rFonts w:ascii="ＭＳ Ｐゴシック" w:eastAsia="ＭＳ Ｐゴシック" w:hAnsi="ＭＳ Ｐゴシック" w:hint="eastAsia"/>
          <w:sz w:val="21"/>
        </w:rPr>
        <w:t>なども</w:t>
      </w:r>
      <w:r>
        <w:rPr>
          <w:rFonts w:ascii="ＭＳ Ｐゴシック" w:eastAsia="ＭＳ Ｐゴシック" w:hAnsi="ＭＳ Ｐゴシック" w:hint="eastAsia"/>
          <w:sz w:val="21"/>
        </w:rPr>
        <w:t>その</w:t>
      </w:r>
      <w:r w:rsidR="00821A94">
        <w:rPr>
          <w:rFonts w:ascii="ＭＳ Ｐゴシック" w:eastAsia="ＭＳ Ｐゴシック" w:hAnsi="ＭＳ Ｐゴシック" w:hint="eastAsia"/>
          <w:sz w:val="21"/>
        </w:rPr>
        <w:t>一因</w:t>
      </w:r>
      <w:r w:rsidR="002965B5">
        <w:rPr>
          <w:rFonts w:ascii="ＭＳ Ｐゴシック" w:eastAsia="ＭＳ Ｐゴシック" w:hAnsi="ＭＳ Ｐゴシック" w:hint="eastAsia"/>
          <w:sz w:val="21"/>
        </w:rPr>
        <w:t>として考えられる。</w:t>
      </w:r>
    </w:p>
    <w:p w:rsidR="00021098" w:rsidRPr="00021098" w:rsidRDefault="002965B5"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システム</w:t>
      </w:r>
      <w:r w:rsidR="00730191">
        <w:rPr>
          <w:rFonts w:ascii="ＭＳ Ｐゴシック" w:eastAsia="ＭＳ Ｐゴシック" w:hAnsi="ＭＳ Ｐゴシック" w:hint="eastAsia"/>
          <w:sz w:val="21"/>
        </w:rPr>
        <w:t>実証</w:t>
      </w:r>
      <w:r w:rsidR="00021098">
        <w:rPr>
          <w:rFonts w:ascii="ＭＳ Ｐゴシック" w:eastAsia="ＭＳ Ｐゴシック" w:hAnsi="ＭＳ Ｐゴシック" w:hint="eastAsia"/>
          <w:sz w:val="21"/>
        </w:rPr>
        <w:t>として、空洞、カップ</w:t>
      </w:r>
      <w:r>
        <w:rPr>
          <w:rFonts w:ascii="ＭＳ Ｐゴシック" w:eastAsia="ＭＳ Ｐゴシック" w:hAnsi="ＭＳ Ｐゴシック" w:hint="eastAsia"/>
          <w:sz w:val="21"/>
        </w:rPr>
        <w:t>ラー、</w:t>
      </w:r>
      <w:r w:rsidR="00021098">
        <w:rPr>
          <w:rFonts w:ascii="ＭＳ Ｐゴシック" w:eastAsia="ＭＳ Ｐゴシック" w:hAnsi="ＭＳ Ｐゴシック" w:hint="eastAsia"/>
          <w:sz w:val="21"/>
        </w:rPr>
        <w:t>チューナー</w:t>
      </w:r>
      <w:r>
        <w:rPr>
          <w:rFonts w:ascii="ＭＳ Ｐゴシック" w:eastAsia="ＭＳ Ｐゴシック" w:hAnsi="ＭＳ Ｐゴシック" w:hint="eastAsia"/>
          <w:sz w:val="21"/>
        </w:rPr>
        <w:t>等</w:t>
      </w:r>
      <w:r w:rsidR="00021098">
        <w:rPr>
          <w:rFonts w:ascii="ＭＳ Ｐゴシック" w:eastAsia="ＭＳ Ｐゴシック" w:hAnsi="ＭＳ Ｐゴシック" w:hint="eastAsia"/>
          <w:sz w:val="21"/>
        </w:rPr>
        <w:t>のコントロールを試験する上で</w:t>
      </w:r>
      <w:r>
        <w:rPr>
          <w:rFonts w:ascii="ＭＳ Ｐゴシック" w:eastAsia="ＭＳ Ｐゴシック" w:hAnsi="ＭＳ Ｐゴシック" w:hint="eastAsia"/>
          <w:sz w:val="21"/>
        </w:rPr>
        <w:t>は</w:t>
      </w:r>
      <w:r w:rsidR="00021098">
        <w:rPr>
          <w:rFonts w:ascii="ＭＳ Ｐゴシック" w:eastAsia="ＭＳ Ｐゴシック" w:hAnsi="ＭＳ Ｐゴシック" w:hint="eastAsia"/>
          <w:sz w:val="21"/>
        </w:rPr>
        <w:t>、CMを試験し、不調のものを</w:t>
      </w:r>
      <w:r>
        <w:rPr>
          <w:rFonts w:ascii="ＭＳ Ｐゴシック" w:eastAsia="ＭＳ Ｐゴシック" w:hAnsi="ＭＳ Ｐゴシック" w:hint="eastAsia"/>
          <w:sz w:val="21"/>
        </w:rPr>
        <w:t>修正のうえ</w:t>
      </w:r>
      <w:r w:rsidR="00021098">
        <w:rPr>
          <w:rFonts w:ascii="ＭＳ Ｐゴシック" w:eastAsia="ＭＳ Ｐゴシック" w:hAnsi="ＭＳ Ｐゴシック" w:hint="eastAsia"/>
          <w:sz w:val="21"/>
        </w:rPr>
        <w:t>再試験という作業を繰り返し、統計を増やす必要がある</w:t>
      </w:r>
      <w:r>
        <w:rPr>
          <w:rFonts w:ascii="ＭＳ Ｐゴシック" w:eastAsia="ＭＳ Ｐゴシック" w:hAnsi="ＭＳ Ｐゴシック" w:hint="eastAsia"/>
          <w:sz w:val="21"/>
        </w:rPr>
        <w:t>。</w:t>
      </w:r>
      <w:r w:rsidR="00021098">
        <w:rPr>
          <w:rFonts w:ascii="ＭＳ Ｐゴシック" w:eastAsia="ＭＳ Ｐゴシック" w:hAnsi="ＭＳ Ｐゴシック" w:hint="eastAsia"/>
          <w:sz w:val="21"/>
        </w:rPr>
        <w:t>そのためには</w:t>
      </w:r>
      <w:r>
        <w:rPr>
          <w:rFonts w:ascii="ＭＳ Ｐゴシック" w:eastAsia="ＭＳ Ｐゴシック" w:hAnsi="ＭＳ Ｐゴシック" w:hint="eastAsia"/>
          <w:sz w:val="21"/>
        </w:rPr>
        <w:t>一定以上の数の</w:t>
      </w:r>
      <w:r w:rsidR="00021098">
        <w:rPr>
          <w:rFonts w:ascii="ＭＳ Ｐゴシック" w:eastAsia="ＭＳ Ｐゴシック" w:hAnsi="ＭＳ Ｐゴシック" w:hint="eastAsia"/>
          <w:sz w:val="21"/>
        </w:rPr>
        <w:t>空洞</w:t>
      </w:r>
      <w:r>
        <w:rPr>
          <w:rFonts w:ascii="ＭＳ Ｐゴシック" w:eastAsia="ＭＳ Ｐゴシック" w:hAnsi="ＭＳ Ｐゴシック" w:hint="eastAsia"/>
          <w:sz w:val="21"/>
        </w:rPr>
        <w:t>を試験</w:t>
      </w:r>
      <w:r w:rsidR="00730191">
        <w:rPr>
          <w:rFonts w:ascii="ＭＳ Ｐゴシック" w:eastAsia="ＭＳ Ｐゴシック" w:hAnsi="ＭＳ Ｐゴシック" w:hint="eastAsia"/>
          <w:sz w:val="21"/>
        </w:rPr>
        <w:t>する</w:t>
      </w:r>
      <w:r>
        <w:rPr>
          <w:rFonts w:ascii="ＭＳ Ｐゴシック" w:eastAsia="ＭＳ Ｐゴシック" w:hAnsi="ＭＳ Ｐゴシック" w:hint="eastAsia"/>
          <w:sz w:val="21"/>
        </w:rPr>
        <w:t>必要があり</w:t>
      </w:r>
      <w:r w:rsidR="00021098">
        <w:rPr>
          <w:rFonts w:ascii="ＭＳ Ｐゴシック" w:eastAsia="ＭＳ Ｐゴシック" w:hAnsi="ＭＳ Ｐゴシック" w:hint="eastAsia"/>
          <w:sz w:val="21"/>
        </w:rPr>
        <w:t>、CM3までは実施すべきと考える。</w:t>
      </w:r>
    </w:p>
    <w:p w:rsidR="00917AAE" w:rsidRDefault="002965B5" w:rsidP="00917AA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これはSTFが</w:t>
      </w:r>
      <w:r w:rsidR="00102D0D">
        <w:rPr>
          <w:rFonts w:ascii="ＭＳ Ｐゴシック" w:eastAsia="ＭＳ Ｐゴシック" w:hAnsi="ＭＳ Ｐゴシック" w:hint="eastAsia"/>
          <w:sz w:val="21"/>
        </w:rPr>
        <w:t>ビームテスト</w:t>
      </w:r>
      <w:r>
        <w:rPr>
          <w:rFonts w:ascii="ＭＳ Ｐゴシック" w:eastAsia="ＭＳ Ｐゴシック" w:hAnsi="ＭＳ Ｐゴシック" w:hint="eastAsia"/>
          <w:sz w:val="21"/>
        </w:rPr>
        <w:t>ファシリティー</w:t>
      </w:r>
      <w:r w:rsidR="00102D0D">
        <w:rPr>
          <w:rFonts w:ascii="ＭＳ Ｐゴシック" w:eastAsia="ＭＳ Ｐゴシック" w:hAnsi="ＭＳ Ｐゴシック" w:hint="eastAsia"/>
          <w:sz w:val="21"/>
        </w:rPr>
        <w:t>として、超伝導加速技術による加速器のトレーニングを積むことは重要で若手人材の育成にもつながる。またILC</w:t>
      </w:r>
      <w:r w:rsidR="00BB7FAE">
        <w:rPr>
          <w:rFonts w:ascii="ＭＳ Ｐゴシック" w:eastAsia="ＭＳ Ｐゴシック" w:hAnsi="ＭＳ Ｐゴシック" w:hint="eastAsia"/>
          <w:sz w:val="21"/>
        </w:rPr>
        <w:t>だけ</w:t>
      </w:r>
      <w:r w:rsidR="00102D0D">
        <w:rPr>
          <w:rFonts w:ascii="ＭＳ Ｐゴシック" w:eastAsia="ＭＳ Ｐゴシック" w:hAnsi="ＭＳ Ｐゴシック" w:hint="eastAsia"/>
          <w:sz w:val="21"/>
        </w:rPr>
        <w:t>に</w:t>
      </w:r>
      <w:r w:rsidR="00BB7FAE">
        <w:rPr>
          <w:rFonts w:ascii="ＭＳ Ｐゴシック" w:eastAsia="ＭＳ Ｐゴシック" w:hAnsi="ＭＳ Ｐゴシック" w:hint="eastAsia"/>
          <w:sz w:val="21"/>
        </w:rPr>
        <w:t>閉じた</w:t>
      </w:r>
      <w:r w:rsidR="00102D0D">
        <w:rPr>
          <w:rFonts w:ascii="ＭＳ Ｐゴシック" w:eastAsia="ＭＳ Ｐゴシック" w:hAnsi="ＭＳ Ｐゴシック" w:hint="eastAsia"/>
          <w:sz w:val="21"/>
        </w:rPr>
        <w:t>実験ではなく</w:t>
      </w:r>
      <w:r w:rsidR="00BB7FAE">
        <w:rPr>
          <w:rFonts w:ascii="ＭＳ Ｐゴシック" w:eastAsia="ＭＳ Ｐゴシック" w:hAnsi="ＭＳ Ｐゴシック" w:hint="eastAsia"/>
          <w:sz w:val="21"/>
        </w:rPr>
        <w:t>、</w:t>
      </w:r>
      <w:r w:rsidR="00102D0D">
        <w:rPr>
          <w:rFonts w:ascii="ＭＳ Ｐゴシック" w:eastAsia="ＭＳ Ｐゴシック" w:hAnsi="ＭＳ Ｐゴシック" w:hint="eastAsia"/>
          <w:sz w:val="21"/>
        </w:rPr>
        <w:t>ERLの加速空洞の設計と共通性を得られ</w:t>
      </w:r>
      <w:r w:rsidR="00BB7FAE">
        <w:rPr>
          <w:rFonts w:ascii="ＭＳ Ｐゴシック" w:eastAsia="ＭＳ Ｐゴシック" w:hAnsi="ＭＳ Ｐゴシック" w:hint="eastAsia"/>
          <w:sz w:val="21"/>
        </w:rPr>
        <w:t>れば、</w:t>
      </w:r>
      <w:r w:rsidR="00102D0D">
        <w:rPr>
          <w:rFonts w:ascii="ＭＳ Ｐゴシック" w:eastAsia="ＭＳ Ｐゴシック" w:hAnsi="ＭＳ Ｐゴシック" w:hint="eastAsia"/>
          <w:sz w:val="21"/>
        </w:rPr>
        <w:t>協力体制、共通の人材育成にもつながる。パルス運転</w:t>
      </w:r>
      <w:r w:rsidR="00BB7FAE">
        <w:rPr>
          <w:rFonts w:ascii="ＭＳ Ｐゴシック" w:eastAsia="ＭＳ Ｐゴシック" w:hAnsi="ＭＳ Ｐゴシック" w:hint="eastAsia"/>
          <w:sz w:val="21"/>
        </w:rPr>
        <w:t>と</w:t>
      </w:r>
      <w:r w:rsidR="00102D0D">
        <w:rPr>
          <w:rFonts w:ascii="ＭＳ Ｐゴシック" w:eastAsia="ＭＳ Ｐゴシック" w:hAnsi="ＭＳ Ｐゴシック" w:hint="eastAsia"/>
          <w:sz w:val="21"/>
        </w:rPr>
        <w:t>CW運転の違いを克服する必要があり</w:t>
      </w:r>
      <w:r w:rsidR="00BB7FAE">
        <w:rPr>
          <w:rFonts w:ascii="ＭＳ Ｐゴシック" w:eastAsia="ＭＳ Ｐゴシック" w:hAnsi="ＭＳ Ｐゴシック" w:hint="eastAsia"/>
          <w:sz w:val="21"/>
        </w:rPr>
        <w:t>、その意味でも</w:t>
      </w:r>
      <w:r w:rsidR="00102D0D">
        <w:rPr>
          <w:rFonts w:ascii="ＭＳ Ｐゴシック" w:eastAsia="ＭＳ Ｐゴシック" w:hAnsi="ＭＳ Ｐゴシック" w:hint="eastAsia"/>
          <w:sz w:val="21"/>
        </w:rPr>
        <w:t>STFにはその幅広い対応が求められる。</w:t>
      </w:r>
    </w:p>
    <w:p w:rsidR="00102D0D" w:rsidRDefault="00102D0D" w:rsidP="00730191">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ATFは</w:t>
      </w:r>
      <w:r w:rsidR="00730191">
        <w:rPr>
          <w:rFonts w:ascii="ＭＳ Ｐゴシック" w:eastAsia="ＭＳ Ｐゴシック" w:hAnsi="ＭＳ Ｐゴシック" w:hint="eastAsia"/>
          <w:sz w:val="21"/>
        </w:rPr>
        <w:t>今年度</w:t>
      </w:r>
      <w:r>
        <w:rPr>
          <w:rFonts w:ascii="ＭＳ Ｐゴシック" w:eastAsia="ＭＳ Ｐゴシック" w:hAnsi="ＭＳ Ｐゴシック" w:hint="eastAsia"/>
          <w:sz w:val="21"/>
        </w:rPr>
        <w:t>70nmを達成した。</w:t>
      </w:r>
      <w:r w:rsidR="00730191">
        <w:rPr>
          <w:rFonts w:ascii="ＭＳ Ｐゴシック" w:eastAsia="ＭＳ Ｐゴシック" w:hAnsi="ＭＳ Ｐゴシック" w:hint="eastAsia"/>
          <w:sz w:val="21"/>
        </w:rPr>
        <w:t>来年度</w:t>
      </w:r>
      <w:r>
        <w:rPr>
          <w:rFonts w:ascii="ＭＳ Ｐゴシック" w:eastAsia="ＭＳ Ｐゴシック" w:hAnsi="ＭＳ Ｐゴシック" w:hint="eastAsia"/>
          <w:sz w:val="21"/>
        </w:rPr>
        <w:t>40nm</w:t>
      </w:r>
      <w:r w:rsidR="00BB7FAE">
        <w:rPr>
          <w:rFonts w:ascii="ＭＳ Ｐゴシック" w:eastAsia="ＭＳ Ｐゴシック" w:hAnsi="ＭＳ Ｐゴシック" w:hint="eastAsia"/>
          <w:sz w:val="21"/>
        </w:rPr>
        <w:t>を達成するには何が問題か</w:t>
      </w:r>
      <w:r>
        <w:rPr>
          <w:rFonts w:ascii="ＭＳ Ｐゴシック" w:eastAsia="ＭＳ Ｐゴシック" w:hAnsi="ＭＳ Ｐゴシック" w:hint="eastAsia"/>
          <w:sz w:val="21"/>
        </w:rPr>
        <w:t>を明確にする必要があ</w:t>
      </w:r>
      <w:r w:rsidR="00BB7FAE">
        <w:rPr>
          <w:rFonts w:ascii="ＭＳ Ｐゴシック" w:eastAsia="ＭＳ Ｐゴシック" w:hAnsi="ＭＳ Ｐゴシック" w:hint="eastAsia"/>
          <w:sz w:val="21"/>
        </w:rPr>
        <w:t>る。また</w:t>
      </w:r>
      <w:r>
        <w:rPr>
          <w:rFonts w:ascii="ＭＳ Ｐゴシック" w:eastAsia="ＭＳ Ｐゴシック" w:hAnsi="ＭＳ Ｐゴシック" w:hint="eastAsia"/>
          <w:sz w:val="21"/>
        </w:rPr>
        <w:t>ナノビーム</w:t>
      </w:r>
      <w:r w:rsidR="004E143B">
        <w:rPr>
          <w:rFonts w:ascii="ＭＳ Ｐゴシック" w:eastAsia="ＭＳ Ｐゴシック" w:hAnsi="ＭＳ Ｐゴシック" w:hint="eastAsia"/>
          <w:sz w:val="21"/>
        </w:rPr>
        <w:t>軌道</w:t>
      </w:r>
      <w:r>
        <w:rPr>
          <w:rFonts w:ascii="ＭＳ Ｐゴシック" w:eastAsia="ＭＳ Ｐゴシック" w:hAnsi="ＭＳ Ｐゴシック" w:hint="eastAsia"/>
          <w:sz w:val="21"/>
        </w:rPr>
        <w:t>コントロールも求められる。さらに40nmを20nmにするには、コンポーネントの入替も必要となるほどの大規模な改修が求められる。</w:t>
      </w:r>
    </w:p>
    <w:p w:rsidR="00534A35" w:rsidRDefault="00BB7FAE"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STF</w:t>
      </w:r>
      <w:r w:rsidR="00102D0D">
        <w:rPr>
          <w:rFonts w:ascii="ＭＳ Ｐゴシック" w:eastAsia="ＭＳ Ｐゴシック" w:hAnsi="ＭＳ Ｐゴシック" w:hint="eastAsia"/>
          <w:sz w:val="21"/>
        </w:rPr>
        <w:t>は、2013年度</w:t>
      </w:r>
      <w:r w:rsidR="00610CAD">
        <w:rPr>
          <w:rFonts w:ascii="ＭＳ Ｐゴシック" w:eastAsia="ＭＳ Ｐゴシック" w:hAnsi="ＭＳ Ｐゴシック" w:hint="eastAsia"/>
          <w:sz w:val="21"/>
        </w:rPr>
        <w:t>中に</w:t>
      </w:r>
      <w:r w:rsidR="00534A35">
        <w:rPr>
          <w:rFonts w:ascii="ＭＳ Ｐゴシック" w:eastAsia="ＭＳ Ｐゴシック" w:hAnsi="ＭＳ Ｐゴシック" w:hint="eastAsia"/>
          <w:sz w:val="21"/>
        </w:rPr>
        <w:t>高圧ガス保安法及び放射線検査をクリアし、</w:t>
      </w:r>
      <w:r w:rsidR="00102D0D">
        <w:rPr>
          <w:rFonts w:ascii="ＭＳ Ｐゴシック" w:eastAsia="ＭＳ Ｐゴシック" w:hAnsi="ＭＳ Ｐゴシック" w:hint="eastAsia"/>
          <w:sz w:val="21"/>
        </w:rPr>
        <w:t>CM1、CM2aの</w:t>
      </w:r>
      <w:r w:rsidR="00610CAD">
        <w:rPr>
          <w:rFonts w:ascii="ＭＳ Ｐゴシック" w:eastAsia="ＭＳ Ｐゴシック" w:hAnsi="ＭＳ Ｐゴシック" w:hint="eastAsia"/>
          <w:sz w:val="21"/>
        </w:rPr>
        <w:t>12空洞が運転できる加速器施設</w:t>
      </w:r>
      <w:r w:rsidR="00534A35">
        <w:rPr>
          <w:rFonts w:ascii="ＭＳ Ｐゴシック" w:eastAsia="ＭＳ Ｐゴシック" w:hAnsi="ＭＳ Ｐゴシック" w:hint="eastAsia"/>
          <w:sz w:val="21"/>
        </w:rPr>
        <w:t>とし、</w:t>
      </w:r>
      <w:r w:rsidR="00610CAD">
        <w:rPr>
          <w:rFonts w:ascii="ＭＳ Ｐゴシック" w:eastAsia="ＭＳ Ｐゴシック" w:hAnsi="ＭＳ Ｐゴシック" w:hint="eastAsia"/>
          <w:sz w:val="21"/>
        </w:rPr>
        <w:t>2014年度には</w:t>
      </w:r>
      <w:r w:rsidR="00534A35">
        <w:rPr>
          <w:rFonts w:ascii="ＭＳ Ｐゴシック" w:eastAsia="ＭＳ Ｐゴシック" w:hAnsi="ＭＳ Ｐゴシック" w:hint="eastAsia"/>
          <w:sz w:val="21"/>
        </w:rPr>
        <w:t>ビームオペレーションを行えるようにする必要がある</w:t>
      </w:r>
      <w:r w:rsidR="00610CAD">
        <w:rPr>
          <w:rFonts w:ascii="ＭＳ Ｐゴシック" w:eastAsia="ＭＳ Ｐゴシック" w:hAnsi="ＭＳ Ｐゴシック" w:hint="eastAsia"/>
          <w:sz w:val="21"/>
        </w:rPr>
        <w:t>。</w:t>
      </w:r>
    </w:p>
    <w:p w:rsidR="00610CAD" w:rsidRDefault="00730191"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さらにその先は、プラグコンパチブルを進め、KEK以外の、例えば外国の空洞も受け入れて</w:t>
      </w:r>
      <w:r w:rsidR="00610CAD">
        <w:rPr>
          <w:rFonts w:ascii="ＭＳ Ｐゴシック" w:eastAsia="ＭＳ Ｐゴシック" w:hAnsi="ＭＳ Ｐゴシック" w:hint="eastAsia"/>
          <w:sz w:val="21"/>
        </w:rPr>
        <w:t>試験できるような体制</w:t>
      </w:r>
      <w:r>
        <w:rPr>
          <w:rFonts w:ascii="ＭＳ Ｐゴシック" w:eastAsia="ＭＳ Ｐゴシック" w:hAnsi="ＭＳ Ｐゴシック" w:hint="eastAsia"/>
          <w:sz w:val="21"/>
        </w:rPr>
        <w:t>を目指すべきである。そのためには、CM3a、3bも視野に入れておくべきである</w:t>
      </w:r>
      <w:r w:rsidR="00610CAD">
        <w:rPr>
          <w:rFonts w:ascii="ＭＳ Ｐゴシック" w:eastAsia="ＭＳ Ｐゴシック" w:hAnsi="ＭＳ Ｐゴシック" w:hint="eastAsia"/>
          <w:sz w:val="21"/>
        </w:rPr>
        <w:t>。</w:t>
      </w:r>
    </w:p>
    <w:p w:rsidR="00730191" w:rsidRDefault="00610CAD"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w:t>
      </w:r>
      <w:r w:rsidR="00730191">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実現</w:t>
      </w:r>
      <w:r w:rsidR="00730191">
        <w:rPr>
          <w:rFonts w:ascii="ＭＳ Ｐゴシック" w:eastAsia="ＭＳ Ｐゴシック" w:hAnsi="ＭＳ Ｐゴシック" w:hint="eastAsia"/>
          <w:sz w:val="21"/>
        </w:rPr>
        <w:t>まで</w:t>
      </w:r>
      <w:r>
        <w:rPr>
          <w:rFonts w:ascii="ＭＳ Ｐゴシック" w:eastAsia="ＭＳ Ｐゴシック" w:hAnsi="ＭＳ Ｐゴシック" w:hint="eastAsia"/>
          <w:sz w:val="21"/>
        </w:rPr>
        <w:t>に時間がかかるようであれば</w:t>
      </w:r>
      <w:r w:rsidR="00730191">
        <w:rPr>
          <w:rFonts w:ascii="ＭＳ Ｐゴシック" w:eastAsia="ＭＳ Ｐゴシック" w:hAnsi="ＭＳ Ｐゴシック" w:hint="eastAsia"/>
          <w:sz w:val="21"/>
        </w:rPr>
        <w:t>STFに</w:t>
      </w:r>
      <w:r>
        <w:rPr>
          <w:rFonts w:ascii="ＭＳ Ｐゴシック" w:eastAsia="ＭＳ Ｐゴシック" w:hAnsi="ＭＳ Ｐゴシック" w:hint="eastAsia"/>
          <w:sz w:val="21"/>
        </w:rPr>
        <w:t>ERLの</w:t>
      </w:r>
      <w:r w:rsidR="00730191">
        <w:rPr>
          <w:rFonts w:ascii="ＭＳ Ｐゴシック" w:eastAsia="ＭＳ Ｐゴシック" w:hAnsi="ＭＳ Ｐゴシック" w:hint="eastAsia"/>
          <w:sz w:val="21"/>
        </w:rPr>
        <w:t>アンジュレータ</w:t>
      </w:r>
      <w:r>
        <w:rPr>
          <w:rFonts w:ascii="ＭＳ Ｐゴシック" w:eastAsia="ＭＳ Ｐゴシック" w:hAnsi="ＭＳ Ｐゴシック" w:hint="eastAsia"/>
          <w:sz w:val="21"/>
        </w:rPr>
        <w:t>ーを受け入れ</w:t>
      </w:r>
      <w:r w:rsidR="00730191">
        <w:rPr>
          <w:rFonts w:ascii="ＭＳ Ｐゴシック" w:eastAsia="ＭＳ Ｐゴシック" w:hAnsi="ＭＳ Ｐゴシック" w:hint="eastAsia"/>
          <w:sz w:val="21"/>
        </w:rPr>
        <w:t>、放射光科学にも貢献できるようにする。</w:t>
      </w:r>
    </w:p>
    <w:p w:rsidR="00610CAD" w:rsidRDefault="00730191"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来年度以降</w:t>
      </w:r>
      <w:r w:rsidR="00610CAD">
        <w:rPr>
          <w:rFonts w:ascii="ＭＳ Ｐゴシック" w:eastAsia="ＭＳ Ｐゴシック" w:hAnsi="ＭＳ Ｐゴシック" w:hint="eastAsia"/>
          <w:sz w:val="21"/>
        </w:rPr>
        <w:t>3モジュール</w:t>
      </w:r>
      <w:r>
        <w:rPr>
          <w:rFonts w:ascii="ＭＳ Ｐゴシック" w:eastAsia="ＭＳ Ｐゴシック" w:hAnsi="ＭＳ Ｐゴシック" w:hint="eastAsia"/>
          <w:sz w:val="21"/>
        </w:rPr>
        <w:t>を</w:t>
      </w:r>
      <w:r w:rsidR="00610CAD">
        <w:rPr>
          <w:rFonts w:ascii="ＭＳ Ｐゴシック" w:eastAsia="ＭＳ Ｐゴシック" w:hAnsi="ＭＳ Ｐゴシック" w:hint="eastAsia"/>
          <w:sz w:val="21"/>
        </w:rPr>
        <w:t>受け入れる体制にするには冷却システム</w:t>
      </w:r>
      <w:r>
        <w:rPr>
          <w:rFonts w:ascii="ＭＳ Ｐゴシック" w:eastAsia="ＭＳ Ｐゴシック" w:hAnsi="ＭＳ Ｐゴシック" w:hint="eastAsia"/>
          <w:sz w:val="21"/>
        </w:rPr>
        <w:t>の整備、</w:t>
      </w:r>
      <w:r w:rsidR="00610CAD">
        <w:rPr>
          <w:rFonts w:ascii="ＭＳ Ｐゴシック" w:eastAsia="ＭＳ Ｐゴシック" w:hAnsi="ＭＳ Ｐゴシック" w:hint="eastAsia"/>
          <w:sz w:val="21"/>
        </w:rPr>
        <w:t>高周波源の確保が必要である。</w:t>
      </w:r>
    </w:p>
    <w:p w:rsidR="00420883" w:rsidRDefault="00AA445A"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工業化で</w:t>
      </w:r>
      <w:r w:rsidR="0078014E">
        <w:rPr>
          <w:rFonts w:ascii="ＭＳ Ｐゴシック" w:eastAsia="ＭＳ Ｐゴシック" w:hAnsi="ＭＳ Ｐゴシック" w:hint="eastAsia"/>
          <w:sz w:val="21"/>
        </w:rPr>
        <w:t>は、世界各国に</w:t>
      </w:r>
      <w:r>
        <w:rPr>
          <w:rFonts w:ascii="ＭＳ Ｐゴシック" w:eastAsia="ＭＳ Ｐゴシック" w:hAnsi="ＭＳ Ｐゴシック" w:hint="eastAsia"/>
          <w:sz w:val="21"/>
        </w:rPr>
        <w:t>hub la</w:t>
      </w:r>
      <w:r w:rsidR="0078014E">
        <w:rPr>
          <w:rFonts w:ascii="ＭＳ Ｐゴシック" w:eastAsia="ＭＳ Ｐゴシック" w:hAnsi="ＭＳ Ｐゴシック" w:hint="eastAsia"/>
          <w:sz w:val="21"/>
        </w:rPr>
        <w:t>bを置いて</w:t>
      </w:r>
      <w:r>
        <w:rPr>
          <w:rFonts w:ascii="ＭＳ Ｐゴシック" w:eastAsia="ＭＳ Ｐゴシック" w:hAnsi="ＭＳ Ｐゴシック" w:hint="eastAsia"/>
          <w:sz w:val="21"/>
        </w:rPr>
        <w:t>空洞試験等を</w:t>
      </w:r>
      <w:r w:rsidR="0078014E">
        <w:rPr>
          <w:rFonts w:ascii="ＭＳ Ｐゴシック" w:eastAsia="ＭＳ Ｐゴシック" w:hAnsi="ＭＳ Ｐゴシック" w:hint="eastAsia"/>
          <w:sz w:val="21"/>
        </w:rPr>
        <w:t>分担して</w:t>
      </w:r>
      <w:r>
        <w:rPr>
          <w:rFonts w:ascii="ＭＳ Ｐゴシック" w:eastAsia="ＭＳ Ｐゴシック" w:hAnsi="ＭＳ Ｐゴシック" w:hint="eastAsia"/>
          <w:sz w:val="21"/>
        </w:rPr>
        <w:t>実施するなどして</w:t>
      </w:r>
      <w:r w:rsidR="0078014E">
        <w:rPr>
          <w:rFonts w:ascii="ＭＳ Ｐゴシック" w:eastAsia="ＭＳ Ｐゴシック" w:hAnsi="ＭＳ Ｐゴシック" w:hint="eastAsia"/>
          <w:sz w:val="21"/>
        </w:rPr>
        <w:t>、ホストに過重な要求が集中しないようにする。KEK</w:t>
      </w:r>
      <w:r>
        <w:rPr>
          <w:rFonts w:ascii="ＭＳ Ｐゴシック" w:eastAsia="ＭＳ Ｐゴシック" w:hAnsi="ＭＳ Ｐゴシック" w:hint="eastAsia"/>
          <w:sz w:val="21"/>
        </w:rPr>
        <w:t>もこのhub lab</w:t>
      </w:r>
      <w:r w:rsidR="0078014E">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一機関に</w:t>
      </w:r>
      <w:r w:rsidR="0078014E">
        <w:rPr>
          <w:rFonts w:ascii="ＭＳ Ｐゴシック" w:eastAsia="ＭＳ Ｐゴシック" w:hAnsi="ＭＳ Ｐゴシック" w:hint="eastAsia"/>
          <w:sz w:val="21"/>
        </w:rPr>
        <w:t>なる</w:t>
      </w:r>
      <w:r>
        <w:rPr>
          <w:rFonts w:ascii="ＭＳ Ｐゴシック" w:eastAsia="ＭＳ Ｐゴシック" w:hAnsi="ＭＳ Ｐゴシック" w:hint="eastAsia"/>
          <w:sz w:val="21"/>
        </w:rPr>
        <w:t>べきであり、</w:t>
      </w:r>
      <w:r w:rsidR="0078014E">
        <w:rPr>
          <w:rFonts w:ascii="ＭＳ Ｐゴシック" w:eastAsia="ＭＳ Ｐゴシック" w:hAnsi="ＭＳ Ｐゴシック" w:hint="eastAsia"/>
          <w:sz w:val="21"/>
        </w:rPr>
        <w:t>KEKとして</w:t>
      </w:r>
      <w:r>
        <w:rPr>
          <w:rFonts w:ascii="ＭＳ Ｐゴシック" w:eastAsia="ＭＳ Ｐゴシック" w:hAnsi="ＭＳ Ｐゴシック" w:hint="eastAsia"/>
          <w:sz w:val="21"/>
        </w:rPr>
        <w:t>空洞全数のうち</w:t>
      </w:r>
      <w:r w:rsidR="0078014E">
        <w:rPr>
          <w:rFonts w:ascii="ＭＳ Ｐゴシック" w:eastAsia="ＭＳ Ｐゴシック" w:hAnsi="ＭＳ Ｐゴシック" w:hint="eastAsia"/>
          <w:sz w:val="21"/>
        </w:rPr>
        <w:t>1/4</w:t>
      </w:r>
      <w:r>
        <w:rPr>
          <w:rFonts w:ascii="ＭＳ Ｐゴシック" w:eastAsia="ＭＳ Ｐゴシック" w:hAnsi="ＭＳ Ｐゴシック" w:hint="eastAsia"/>
          <w:sz w:val="21"/>
        </w:rPr>
        <w:t>から</w:t>
      </w:r>
      <w:r w:rsidR="0078014E">
        <w:rPr>
          <w:rFonts w:ascii="ＭＳ Ｐゴシック" w:eastAsia="ＭＳ Ｐゴシック" w:hAnsi="ＭＳ Ｐゴシック" w:hint="eastAsia"/>
          <w:sz w:val="21"/>
        </w:rPr>
        <w:t>1/3の空洞を試験できる施設を用意しておく必要がある。</w:t>
      </w:r>
    </w:p>
    <w:p w:rsidR="0078014E" w:rsidRDefault="00AA445A"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生出委員からは、</w:t>
      </w:r>
      <w:r w:rsidR="0078014E">
        <w:rPr>
          <w:rFonts w:ascii="ＭＳ Ｐゴシック" w:eastAsia="ＭＳ Ｐゴシック" w:hAnsi="ＭＳ Ｐゴシック" w:hint="eastAsia"/>
          <w:sz w:val="21"/>
        </w:rPr>
        <w:t>今後詳細設計が必要となるという指摘がある。国際協力の枠組みの中で行う。ILCができるのを待っていると時間がかかるので、SSCのCDGのような研究者ネットワークのつながりによって開始することはできるのではないか。</w:t>
      </w:r>
    </w:p>
    <w:p w:rsidR="0078014E" w:rsidRDefault="00AA445A"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私見としては、</w:t>
      </w:r>
      <w:proofErr w:type="spellStart"/>
      <w:r w:rsidR="0078014E">
        <w:rPr>
          <w:rFonts w:ascii="ＭＳ Ｐゴシック" w:eastAsia="ＭＳ Ｐゴシック" w:hAnsi="ＭＳ Ｐゴシック" w:hint="eastAsia"/>
          <w:sz w:val="21"/>
        </w:rPr>
        <w:t>S</w:t>
      </w:r>
      <w:r>
        <w:rPr>
          <w:rFonts w:ascii="ＭＳ Ｐゴシック" w:eastAsia="ＭＳ Ｐゴシック" w:hAnsi="ＭＳ Ｐゴシック" w:hint="eastAsia"/>
          <w:sz w:val="21"/>
        </w:rPr>
        <w:t>u</w:t>
      </w:r>
      <w:r w:rsidR="0078014E">
        <w:rPr>
          <w:rFonts w:ascii="ＭＳ Ｐゴシック" w:eastAsia="ＭＳ Ｐゴシック" w:hAnsi="ＭＳ Ｐゴシック" w:hint="eastAsia"/>
          <w:sz w:val="21"/>
        </w:rPr>
        <w:t>perKEKB</w:t>
      </w:r>
      <w:proofErr w:type="spellEnd"/>
      <w:r w:rsidR="0078014E">
        <w:rPr>
          <w:rFonts w:ascii="ＭＳ Ｐゴシック" w:eastAsia="ＭＳ Ｐゴシック" w:hAnsi="ＭＳ Ｐゴシック" w:hint="eastAsia"/>
          <w:sz w:val="21"/>
        </w:rPr>
        <w:t>のダンピングリングの設計はILCへ貢献できるのではないか</w:t>
      </w:r>
      <w:r>
        <w:rPr>
          <w:rFonts w:ascii="ＭＳ Ｐゴシック" w:eastAsia="ＭＳ Ｐゴシック" w:hAnsi="ＭＳ Ｐゴシック" w:hint="eastAsia"/>
          <w:sz w:val="21"/>
        </w:rPr>
        <w:t>と考えている。</w:t>
      </w:r>
    </w:p>
    <w:p w:rsidR="00C514BE" w:rsidRDefault="00C514BE" w:rsidP="00426A9C">
      <w:pPr>
        <w:pStyle w:val="a3"/>
        <w:ind w:firstLineChars="100" w:firstLine="210"/>
        <w:rPr>
          <w:rFonts w:ascii="ＭＳ Ｐゴシック" w:eastAsia="ＭＳ Ｐゴシック" w:hAnsi="ＭＳ Ｐゴシック"/>
          <w:sz w:val="21"/>
        </w:rPr>
      </w:pPr>
    </w:p>
    <w:p w:rsidR="0078014E"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8014E">
        <w:rPr>
          <w:rFonts w:ascii="ＭＳ Ｐゴシック" w:eastAsia="ＭＳ Ｐゴシック" w:hAnsi="ＭＳ Ｐゴシック" w:hint="eastAsia"/>
          <w:sz w:val="21"/>
        </w:rPr>
        <w:t>生出</w:t>
      </w:r>
      <w:r w:rsidR="00E76E51">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 xml:space="preserve"> </w:t>
      </w:r>
      <w:r w:rsidR="00AA445A">
        <w:rPr>
          <w:rFonts w:ascii="ＭＳ Ｐゴシック" w:eastAsia="ＭＳ Ｐゴシック" w:hAnsi="ＭＳ Ｐゴシック" w:hint="eastAsia"/>
          <w:sz w:val="21"/>
        </w:rPr>
        <w:t>SSCの場合、</w:t>
      </w:r>
      <w:r w:rsidR="0078014E">
        <w:rPr>
          <w:rFonts w:ascii="ＭＳ Ｐゴシック" w:eastAsia="ＭＳ Ｐゴシック" w:hAnsi="ＭＳ Ｐゴシック" w:hint="eastAsia"/>
          <w:sz w:val="21"/>
        </w:rPr>
        <w:t>詳細設計は100</w:t>
      </w:r>
      <w:r w:rsidR="00AA445A">
        <w:rPr>
          <w:rFonts w:ascii="ＭＳ Ｐゴシック" w:eastAsia="ＭＳ Ｐゴシック" w:hAnsi="ＭＳ Ｐゴシック" w:hint="eastAsia"/>
          <w:sz w:val="21"/>
        </w:rPr>
        <w:t>人程度</w:t>
      </w:r>
      <w:r w:rsidR="0078014E">
        <w:rPr>
          <w:rFonts w:ascii="ＭＳ Ｐゴシック" w:eastAsia="ＭＳ Ｐゴシック" w:hAnsi="ＭＳ Ｐゴシック" w:hint="eastAsia"/>
          <w:sz w:val="21"/>
        </w:rPr>
        <w:t>のグループ</w:t>
      </w:r>
      <w:r w:rsidR="004E143B">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CDG</w:t>
      </w:r>
      <w:r w:rsidR="004E143B">
        <w:rPr>
          <w:rFonts w:ascii="ＭＳ Ｐゴシック" w:eastAsia="ＭＳ Ｐゴシック" w:hAnsi="ＭＳ Ｐゴシック" w:hint="eastAsia"/>
          <w:sz w:val="21"/>
        </w:rPr>
        <w:t>）</w:t>
      </w:r>
      <w:r w:rsidR="0078014E">
        <w:rPr>
          <w:rFonts w:ascii="ＭＳ Ｐゴシック" w:eastAsia="ＭＳ Ｐゴシック" w:hAnsi="ＭＳ Ｐゴシック" w:hint="eastAsia"/>
          <w:sz w:val="21"/>
        </w:rPr>
        <w:t>で行っていた。それと同</w:t>
      </w:r>
      <w:r w:rsidR="00AA445A">
        <w:rPr>
          <w:rFonts w:ascii="ＭＳ Ｐゴシック" w:eastAsia="ＭＳ Ｐゴシック" w:hAnsi="ＭＳ Ｐゴシック" w:hint="eastAsia"/>
          <w:sz w:val="21"/>
        </w:rPr>
        <w:t>規模の</w:t>
      </w:r>
      <w:r w:rsidR="0078014E">
        <w:rPr>
          <w:rFonts w:ascii="ＭＳ Ｐゴシック" w:eastAsia="ＭＳ Ｐゴシック" w:hAnsi="ＭＳ Ｐゴシック" w:hint="eastAsia"/>
          <w:sz w:val="21"/>
        </w:rPr>
        <w:t>作業が必要</w:t>
      </w:r>
      <w:r w:rsidR="00AA445A">
        <w:rPr>
          <w:rFonts w:ascii="ＭＳ Ｐゴシック" w:eastAsia="ＭＳ Ｐゴシック" w:hAnsi="ＭＳ Ｐゴシック" w:hint="eastAsia"/>
          <w:sz w:val="21"/>
        </w:rPr>
        <w:t>となるのではないか</w:t>
      </w:r>
      <w:r w:rsidR="0078014E">
        <w:rPr>
          <w:rFonts w:ascii="ＭＳ Ｐゴシック" w:eastAsia="ＭＳ Ｐゴシック" w:hAnsi="ＭＳ Ｐゴシック" w:hint="eastAsia"/>
          <w:sz w:val="21"/>
        </w:rPr>
        <w:t>。KEK</w:t>
      </w:r>
      <w:r w:rsidR="00AA445A">
        <w:rPr>
          <w:rFonts w:ascii="ＭＳ Ｐゴシック" w:eastAsia="ＭＳ Ｐゴシック" w:hAnsi="ＭＳ Ｐゴシック" w:hint="eastAsia"/>
          <w:sz w:val="21"/>
        </w:rPr>
        <w:t>ロードマップでは</w:t>
      </w:r>
      <w:r w:rsidR="0078014E">
        <w:rPr>
          <w:rFonts w:ascii="ＭＳ Ｐゴシック" w:eastAsia="ＭＳ Ｐゴシック" w:hAnsi="ＭＳ Ｐゴシック" w:hint="eastAsia"/>
          <w:sz w:val="21"/>
        </w:rPr>
        <w:t>5年</w:t>
      </w:r>
      <w:r w:rsidR="00AA445A">
        <w:rPr>
          <w:rFonts w:ascii="ＭＳ Ｐゴシック" w:eastAsia="ＭＳ Ｐゴシック" w:hAnsi="ＭＳ Ｐゴシック" w:hint="eastAsia"/>
          <w:sz w:val="21"/>
        </w:rPr>
        <w:t>以内に</w:t>
      </w:r>
      <w:r w:rsidR="0078014E">
        <w:rPr>
          <w:rFonts w:ascii="ＭＳ Ｐゴシック" w:eastAsia="ＭＳ Ｐゴシック" w:hAnsi="ＭＳ Ｐゴシック" w:hint="eastAsia"/>
          <w:sz w:val="21"/>
        </w:rPr>
        <w:t>建設開始</w:t>
      </w:r>
      <w:r w:rsidR="00AA445A">
        <w:rPr>
          <w:rFonts w:ascii="ＭＳ Ｐゴシック" w:eastAsia="ＭＳ Ｐゴシック" w:hAnsi="ＭＳ Ｐゴシック" w:hint="eastAsia"/>
          <w:sz w:val="21"/>
        </w:rPr>
        <w:t>とされていることから、</w:t>
      </w:r>
      <w:r w:rsidR="0078014E">
        <w:rPr>
          <w:rFonts w:ascii="ＭＳ Ｐゴシック" w:eastAsia="ＭＳ Ｐゴシック" w:hAnsi="ＭＳ Ｐゴシック" w:hint="eastAsia"/>
          <w:sz w:val="21"/>
        </w:rPr>
        <w:t>すぐ</w:t>
      </w:r>
      <w:r w:rsidR="00E76E51">
        <w:rPr>
          <w:rFonts w:ascii="ＭＳ Ｐゴシック" w:eastAsia="ＭＳ Ｐゴシック" w:hAnsi="ＭＳ Ｐゴシック" w:hint="eastAsia"/>
          <w:sz w:val="21"/>
        </w:rPr>
        <w:t>にでも</w:t>
      </w:r>
      <w:r w:rsidR="0078014E">
        <w:rPr>
          <w:rFonts w:ascii="ＭＳ Ｐゴシック" w:eastAsia="ＭＳ Ｐゴシック" w:hAnsi="ＭＳ Ｐゴシック" w:hint="eastAsia"/>
          <w:sz w:val="21"/>
        </w:rPr>
        <w:t>詳細設計を始める</w:t>
      </w:r>
      <w:r w:rsidR="00E76E51">
        <w:rPr>
          <w:rFonts w:ascii="ＭＳ Ｐゴシック" w:eastAsia="ＭＳ Ｐゴシック" w:hAnsi="ＭＳ Ｐゴシック" w:hint="eastAsia"/>
          <w:sz w:val="21"/>
        </w:rPr>
        <w:t>時期に来ているのではないか。組織の立</w:t>
      </w:r>
      <w:r w:rsidR="0078014E">
        <w:rPr>
          <w:rFonts w:ascii="ＭＳ Ｐゴシック" w:eastAsia="ＭＳ Ｐゴシック" w:hAnsi="ＭＳ Ｐゴシック" w:hint="eastAsia"/>
          <w:sz w:val="21"/>
        </w:rPr>
        <w:t>上げ</w:t>
      </w:r>
      <w:r w:rsidR="00E76E51">
        <w:rPr>
          <w:rFonts w:ascii="ＭＳ Ｐゴシック" w:eastAsia="ＭＳ Ｐゴシック" w:hAnsi="ＭＳ Ｐゴシック" w:hint="eastAsia"/>
          <w:sz w:val="21"/>
        </w:rPr>
        <w:t>も必要であるが、</w:t>
      </w:r>
      <w:r w:rsidR="0078014E">
        <w:rPr>
          <w:rFonts w:ascii="ＭＳ Ｐゴシック" w:eastAsia="ＭＳ Ｐゴシック" w:hAnsi="ＭＳ Ｐゴシック" w:hint="eastAsia"/>
          <w:sz w:val="21"/>
        </w:rPr>
        <w:t>まず</w:t>
      </w:r>
      <w:r w:rsidR="00E76E51">
        <w:rPr>
          <w:rFonts w:ascii="ＭＳ Ｐゴシック" w:eastAsia="ＭＳ Ｐゴシック" w:hAnsi="ＭＳ Ｐゴシック" w:hint="eastAsia"/>
          <w:sz w:val="21"/>
        </w:rPr>
        <w:t>は</w:t>
      </w:r>
      <w:r w:rsidR="0078014E">
        <w:rPr>
          <w:rFonts w:ascii="ＭＳ Ｐゴシック" w:eastAsia="ＭＳ Ｐゴシック" w:hAnsi="ＭＳ Ｐゴシック" w:hint="eastAsia"/>
          <w:sz w:val="21"/>
        </w:rPr>
        <w:t>できることから始めるべき</w:t>
      </w:r>
      <w:r w:rsidR="00E76E51">
        <w:rPr>
          <w:rFonts w:ascii="ＭＳ Ｐゴシック" w:eastAsia="ＭＳ Ｐゴシック" w:hAnsi="ＭＳ Ｐゴシック" w:hint="eastAsia"/>
          <w:sz w:val="21"/>
        </w:rPr>
        <w:t>である</w:t>
      </w:r>
      <w:r w:rsidR="0078014E">
        <w:rPr>
          <w:rFonts w:ascii="ＭＳ Ｐゴシック" w:eastAsia="ＭＳ Ｐゴシック" w:hAnsi="ＭＳ Ｐゴシック" w:hint="eastAsia"/>
          <w:sz w:val="21"/>
        </w:rPr>
        <w:t>。</w:t>
      </w:r>
      <w:r w:rsidR="00E76E51">
        <w:rPr>
          <w:rFonts w:ascii="ＭＳ Ｐゴシック" w:eastAsia="ＭＳ Ｐゴシック" w:hAnsi="ＭＳ Ｐゴシック" w:hint="eastAsia"/>
          <w:sz w:val="21"/>
        </w:rPr>
        <w:t>ILC</w:t>
      </w:r>
      <w:r w:rsidR="0078014E">
        <w:rPr>
          <w:rFonts w:ascii="ＭＳ Ｐゴシック" w:eastAsia="ＭＳ Ｐゴシック" w:hAnsi="ＭＳ Ｐゴシック" w:hint="eastAsia"/>
          <w:sz w:val="21"/>
        </w:rPr>
        <w:t>の</w:t>
      </w:r>
      <w:r w:rsidR="00E76E51">
        <w:rPr>
          <w:rFonts w:ascii="ＭＳ Ｐゴシック" w:eastAsia="ＭＳ Ｐゴシック" w:hAnsi="ＭＳ Ｐゴシック" w:hint="eastAsia"/>
          <w:sz w:val="21"/>
        </w:rPr>
        <w:t>関係者は</w:t>
      </w:r>
      <w:r w:rsidR="0078014E">
        <w:rPr>
          <w:rFonts w:ascii="ＭＳ Ｐゴシック" w:eastAsia="ＭＳ Ｐゴシック" w:hAnsi="ＭＳ Ｐゴシック" w:hint="eastAsia"/>
          <w:sz w:val="21"/>
        </w:rPr>
        <w:t>TDR</w:t>
      </w:r>
      <w:r w:rsidR="00E76E51">
        <w:rPr>
          <w:rFonts w:ascii="ＭＳ Ｐゴシック" w:eastAsia="ＭＳ Ｐゴシック" w:hAnsi="ＭＳ Ｐゴシック" w:hint="eastAsia"/>
          <w:sz w:val="21"/>
        </w:rPr>
        <w:t>を通じて</w:t>
      </w:r>
      <w:r w:rsidR="00821A94">
        <w:rPr>
          <w:rFonts w:ascii="ＭＳ Ｐゴシック" w:eastAsia="ＭＳ Ｐゴシック" w:hAnsi="ＭＳ Ｐゴシック" w:hint="eastAsia"/>
          <w:sz w:val="21"/>
        </w:rPr>
        <w:t>詳細な仕様書を作成できるくらいに</w:t>
      </w:r>
      <w:r w:rsidR="0078014E">
        <w:rPr>
          <w:rFonts w:ascii="ＭＳ Ｐゴシック" w:eastAsia="ＭＳ Ｐゴシック" w:hAnsi="ＭＳ Ｐゴシック" w:hint="eastAsia"/>
          <w:sz w:val="21"/>
        </w:rPr>
        <w:t>ILC</w:t>
      </w:r>
      <w:r w:rsidR="00E76E51">
        <w:rPr>
          <w:rFonts w:ascii="ＭＳ Ｐゴシック" w:eastAsia="ＭＳ Ｐゴシック" w:hAnsi="ＭＳ Ｐゴシック" w:hint="eastAsia"/>
          <w:sz w:val="21"/>
        </w:rPr>
        <w:t>全体</w:t>
      </w:r>
      <w:r w:rsidR="0078014E">
        <w:rPr>
          <w:rFonts w:ascii="ＭＳ Ｐゴシック" w:eastAsia="ＭＳ Ｐゴシック" w:hAnsi="ＭＳ Ｐゴシック" w:hint="eastAsia"/>
          <w:sz w:val="21"/>
        </w:rPr>
        <w:t>を十分理解</w:t>
      </w:r>
      <w:r w:rsidR="00821A94">
        <w:rPr>
          <w:rFonts w:ascii="ＭＳ Ｐゴシック" w:eastAsia="ＭＳ Ｐゴシック" w:hAnsi="ＭＳ Ｐゴシック" w:hint="eastAsia"/>
          <w:sz w:val="21"/>
        </w:rPr>
        <w:t>する必要がある</w:t>
      </w:r>
      <w:bookmarkStart w:id="0" w:name="_GoBack"/>
      <w:bookmarkEnd w:id="0"/>
      <w:r w:rsidR="00E76E51">
        <w:rPr>
          <w:rFonts w:ascii="ＭＳ Ｐゴシック" w:eastAsia="ＭＳ Ｐゴシック" w:hAnsi="ＭＳ Ｐゴシック" w:hint="eastAsia"/>
          <w:sz w:val="21"/>
        </w:rPr>
        <w:t>。ILC</w:t>
      </w:r>
      <w:r w:rsidR="0078014E">
        <w:rPr>
          <w:rFonts w:ascii="ＭＳ Ｐゴシック" w:eastAsia="ＭＳ Ｐゴシック" w:hAnsi="ＭＳ Ｐゴシック" w:hint="eastAsia"/>
          <w:sz w:val="21"/>
        </w:rPr>
        <w:t>加速器全体を理解する作業は将来</w:t>
      </w:r>
      <w:r w:rsidR="00E76E51">
        <w:rPr>
          <w:rFonts w:ascii="ＭＳ Ｐゴシック" w:eastAsia="ＭＳ Ｐゴシック" w:hAnsi="ＭＳ Ｐゴシック" w:hint="eastAsia"/>
          <w:sz w:val="21"/>
        </w:rPr>
        <w:t>別の形でも</w:t>
      </w:r>
      <w:r w:rsidR="0078014E">
        <w:rPr>
          <w:rFonts w:ascii="ＭＳ Ｐゴシック" w:eastAsia="ＭＳ Ｐゴシック" w:hAnsi="ＭＳ Ｐゴシック" w:hint="eastAsia"/>
          <w:sz w:val="21"/>
        </w:rPr>
        <w:t>活かされるはずである。</w:t>
      </w:r>
    </w:p>
    <w:p w:rsidR="00185F37"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8014E">
        <w:rPr>
          <w:rFonts w:ascii="ＭＳ Ｐゴシック" w:eastAsia="ＭＳ Ｐゴシック" w:hAnsi="ＭＳ Ｐゴシック" w:hint="eastAsia"/>
          <w:sz w:val="21"/>
        </w:rPr>
        <w:t>横谷</w:t>
      </w:r>
      <w:r w:rsidR="00E76E51">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 xml:space="preserve"> </w:t>
      </w:r>
      <w:r w:rsidR="00185F37">
        <w:rPr>
          <w:rFonts w:ascii="ＭＳ Ｐゴシック" w:eastAsia="ＭＳ Ｐゴシック" w:hAnsi="ＭＳ Ｐゴシック" w:hint="eastAsia"/>
          <w:sz w:val="21"/>
        </w:rPr>
        <w:t>政府の了承</w:t>
      </w:r>
      <w:r w:rsidR="00E76E51">
        <w:rPr>
          <w:rFonts w:ascii="ＭＳ Ｐゴシック" w:eastAsia="ＭＳ Ｐゴシック" w:hAnsi="ＭＳ Ｐゴシック" w:hint="eastAsia"/>
          <w:sz w:val="21"/>
        </w:rPr>
        <w:t>、政府間の合意が得られてからで</w:t>
      </w:r>
      <w:r w:rsidR="00185F37">
        <w:rPr>
          <w:rFonts w:ascii="ＭＳ Ｐゴシック" w:eastAsia="ＭＳ Ｐゴシック" w:hAnsi="ＭＳ Ｐゴシック" w:hint="eastAsia"/>
          <w:sz w:val="21"/>
        </w:rPr>
        <w:t>も実際の建設開始には相当の時間が要するのではないか。</w:t>
      </w:r>
      <w:r w:rsidR="00E76E51">
        <w:rPr>
          <w:rFonts w:ascii="ＭＳ Ｐゴシック" w:eastAsia="ＭＳ Ｐゴシック" w:hAnsi="ＭＳ Ｐゴシック" w:hint="eastAsia"/>
          <w:sz w:val="21"/>
        </w:rPr>
        <w:t>SSCでの</w:t>
      </w:r>
      <w:r w:rsidR="00185F37">
        <w:rPr>
          <w:rFonts w:ascii="ＭＳ Ｐゴシック" w:eastAsia="ＭＳ Ｐゴシック" w:hAnsi="ＭＳ Ｐゴシック" w:hint="eastAsia"/>
          <w:sz w:val="21"/>
        </w:rPr>
        <w:t>CDGは</w:t>
      </w:r>
      <w:r w:rsidR="00E76E51">
        <w:rPr>
          <w:rFonts w:ascii="ＭＳ Ｐゴシック" w:eastAsia="ＭＳ Ｐゴシック" w:hAnsi="ＭＳ Ｐゴシック" w:hint="eastAsia"/>
          <w:sz w:val="21"/>
        </w:rPr>
        <w:t>現在の</w:t>
      </w:r>
      <w:r w:rsidR="00185F37">
        <w:rPr>
          <w:rFonts w:ascii="ＭＳ Ｐゴシック" w:eastAsia="ＭＳ Ｐゴシック" w:hAnsi="ＭＳ Ｐゴシック" w:hint="eastAsia"/>
          <w:sz w:val="21"/>
        </w:rPr>
        <w:t>GDE</w:t>
      </w:r>
      <w:r w:rsidR="00E76E51">
        <w:rPr>
          <w:rFonts w:ascii="ＭＳ Ｐゴシック" w:eastAsia="ＭＳ Ｐゴシック" w:hAnsi="ＭＳ Ｐゴシック" w:hint="eastAsia"/>
          <w:sz w:val="21"/>
        </w:rPr>
        <w:t>の活動に当たるといえるが、今後進めるには相当の予算も必要となる。</w:t>
      </w:r>
      <w:r w:rsidR="00185F37">
        <w:rPr>
          <w:rFonts w:ascii="ＭＳ Ｐゴシック" w:eastAsia="ＭＳ Ｐゴシック" w:hAnsi="ＭＳ Ｐゴシック" w:hint="eastAsia"/>
          <w:sz w:val="21"/>
        </w:rPr>
        <w:t>政府了承の段階で詳細設計が出来上がる、というのはかなり困難ではないか。</w:t>
      </w:r>
    </w:p>
    <w:p w:rsidR="00185F37" w:rsidRPr="00E76E51"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5F37">
        <w:rPr>
          <w:rFonts w:ascii="ＭＳ Ｐゴシック" w:eastAsia="ＭＳ Ｐゴシック" w:hAnsi="ＭＳ Ｐゴシック" w:hint="eastAsia"/>
          <w:sz w:val="21"/>
        </w:rPr>
        <w:t>照沼</w:t>
      </w:r>
      <w:r w:rsidR="00E76E51">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 xml:space="preserve"> </w:t>
      </w:r>
      <w:r w:rsidR="00E76E51">
        <w:rPr>
          <w:rFonts w:ascii="ＭＳ Ｐゴシック" w:eastAsia="ＭＳ Ｐゴシック" w:hAnsi="ＭＳ Ｐゴシック" w:hint="eastAsia"/>
          <w:sz w:val="21"/>
        </w:rPr>
        <w:t>現場としては</w:t>
      </w:r>
      <w:r w:rsidR="00185F37">
        <w:rPr>
          <w:rFonts w:ascii="ＭＳ Ｐゴシック" w:eastAsia="ＭＳ Ｐゴシック" w:hAnsi="ＭＳ Ｐゴシック" w:hint="eastAsia"/>
          <w:sz w:val="21"/>
        </w:rPr>
        <w:t>マンパワーが足りない。国際協力はそれを補完</w:t>
      </w:r>
      <w:r w:rsidR="00E76E51">
        <w:rPr>
          <w:rFonts w:ascii="ＭＳ Ｐゴシック" w:eastAsia="ＭＳ Ｐゴシック" w:hAnsi="ＭＳ Ｐゴシック" w:hint="eastAsia"/>
          <w:sz w:val="21"/>
        </w:rPr>
        <w:t>しているが、今後新たな業務の増加が予想されるので</w:t>
      </w:r>
      <w:r w:rsidR="00185F37">
        <w:rPr>
          <w:rFonts w:ascii="ＭＳ Ｐゴシック" w:eastAsia="ＭＳ Ｐゴシック" w:hAnsi="ＭＳ Ｐゴシック" w:hint="eastAsia"/>
          <w:sz w:val="21"/>
        </w:rPr>
        <w:t>、若い人も含め</w:t>
      </w:r>
      <w:r w:rsidR="00E76E51">
        <w:rPr>
          <w:rFonts w:ascii="ＭＳ Ｐゴシック" w:eastAsia="ＭＳ Ｐゴシック" w:hAnsi="ＭＳ Ｐゴシック" w:hint="eastAsia"/>
          <w:sz w:val="21"/>
        </w:rPr>
        <w:t>人員増加が必須である。</w:t>
      </w:r>
    </w:p>
    <w:p w:rsidR="00185F37"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E76E51">
        <w:rPr>
          <w:rFonts w:ascii="ＭＳ Ｐゴシック" w:eastAsia="ＭＳ Ｐゴシック" w:hAnsi="ＭＳ Ｐゴシック" w:hint="eastAsia"/>
          <w:sz w:val="21"/>
        </w:rPr>
        <w:t>岡田）</w:t>
      </w:r>
      <w:r w:rsidR="004E143B">
        <w:rPr>
          <w:rFonts w:ascii="ＭＳ Ｐゴシック" w:eastAsia="ＭＳ Ｐゴシック" w:hAnsi="ＭＳ Ｐゴシック"/>
          <w:sz w:val="21"/>
        </w:rPr>
        <w:t xml:space="preserve"> </w:t>
      </w:r>
      <w:r w:rsidR="00185F37">
        <w:rPr>
          <w:rFonts w:ascii="ＭＳ Ｐゴシック" w:eastAsia="ＭＳ Ｐゴシック" w:hAnsi="ＭＳ Ｐゴシック" w:hint="eastAsia"/>
          <w:sz w:val="21"/>
        </w:rPr>
        <w:t>プロジェクト経費から期限付き人材確保の予算をねん出するといったことも、KEK全体のマネージメントの中で検討すべき事項だと考える。</w:t>
      </w:r>
    </w:p>
    <w:p w:rsidR="00185F37"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5F37">
        <w:rPr>
          <w:rFonts w:ascii="ＭＳ Ｐゴシック" w:eastAsia="ＭＳ Ｐゴシック" w:hAnsi="ＭＳ Ｐゴシック" w:hint="eastAsia"/>
          <w:sz w:val="21"/>
        </w:rPr>
        <w:t>山口)</w:t>
      </w:r>
      <w:r w:rsidR="004E143B">
        <w:rPr>
          <w:rFonts w:ascii="ＭＳ Ｐゴシック" w:eastAsia="ＭＳ Ｐゴシック" w:hAnsi="ＭＳ Ｐゴシック"/>
          <w:sz w:val="21"/>
        </w:rPr>
        <w:t xml:space="preserve"> </w:t>
      </w:r>
      <w:r w:rsidR="00E76E51">
        <w:rPr>
          <w:rFonts w:ascii="ＭＳ Ｐゴシック" w:eastAsia="ＭＳ Ｐゴシック" w:hAnsi="ＭＳ Ｐゴシック" w:hint="eastAsia"/>
          <w:sz w:val="21"/>
        </w:rPr>
        <w:t>今後5年間の計画で、</w:t>
      </w:r>
      <w:r w:rsidR="00185F37">
        <w:rPr>
          <w:rFonts w:ascii="ＭＳ Ｐゴシック" w:eastAsia="ＭＳ Ｐゴシック" w:hAnsi="ＭＳ Ｐゴシック" w:hint="eastAsia"/>
          <w:sz w:val="21"/>
        </w:rPr>
        <w:t>degradation</w:t>
      </w:r>
      <w:r w:rsidR="00E76E51">
        <w:rPr>
          <w:rFonts w:ascii="ＭＳ Ｐゴシック" w:eastAsia="ＭＳ Ｐゴシック" w:hAnsi="ＭＳ Ｐゴシック" w:hint="eastAsia"/>
          <w:sz w:val="21"/>
        </w:rPr>
        <w:t>の克服に重点が置かれているように見えるが、</w:t>
      </w:r>
      <w:r w:rsidR="00185F37">
        <w:rPr>
          <w:rFonts w:ascii="ＭＳ Ｐゴシック" w:eastAsia="ＭＳ Ｐゴシック" w:hAnsi="ＭＳ Ｐゴシック" w:hint="eastAsia"/>
          <w:sz w:val="21"/>
        </w:rPr>
        <w:t>要素技術開発を前面に出す必要があるのではないか。</w:t>
      </w:r>
      <w:r w:rsidR="00E76E51">
        <w:rPr>
          <w:rFonts w:ascii="ＭＳ Ｐゴシック" w:eastAsia="ＭＳ Ｐゴシック" w:hAnsi="ＭＳ Ｐゴシック" w:hint="eastAsia"/>
          <w:sz w:val="21"/>
        </w:rPr>
        <w:t>人材育成、若手に魅力のある研究テーマを設定することなどが必要である。</w:t>
      </w:r>
    </w:p>
    <w:p w:rsidR="00185F37" w:rsidRDefault="001B613A" w:rsidP="00E76E51">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委員長</w:t>
      </w:r>
      <w:r w:rsidR="00E76E51">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 xml:space="preserve"> </w:t>
      </w:r>
      <w:r w:rsidR="00185F37">
        <w:rPr>
          <w:rFonts w:ascii="ＭＳ Ｐゴシック" w:eastAsia="ＭＳ Ｐゴシック" w:hAnsi="ＭＳ Ｐゴシック" w:hint="eastAsia"/>
          <w:sz w:val="21"/>
        </w:rPr>
        <w:t>空洞</w:t>
      </w:r>
      <w:r w:rsidR="00E76E51">
        <w:rPr>
          <w:rFonts w:ascii="ＭＳ Ｐゴシック" w:eastAsia="ＭＳ Ｐゴシック" w:hAnsi="ＭＳ Ｐゴシック" w:hint="eastAsia"/>
          <w:sz w:val="21"/>
        </w:rPr>
        <w:t>開発</w:t>
      </w:r>
      <w:r w:rsidR="001760E2">
        <w:rPr>
          <w:rFonts w:ascii="ＭＳ Ｐゴシック" w:eastAsia="ＭＳ Ｐゴシック" w:hAnsi="ＭＳ Ｐゴシック" w:hint="eastAsia"/>
          <w:sz w:val="21"/>
        </w:rPr>
        <w:t>により空洞は製造されるので</w:t>
      </w:r>
      <w:r w:rsidR="00E76E51">
        <w:rPr>
          <w:rFonts w:ascii="ＭＳ Ｐゴシック" w:eastAsia="ＭＳ Ｐゴシック" w:hAnsi="ＭＳ Ｐゴシック" w:hint="eastAsia"/>
          <w:sz w:val="21"/>
        </w:rPr>
        <w:t>、出来上がった空洞を</w:t>
      </w:r>
      <w:r w:rsidR="00185F37">
        <w:rPr>
          <w:rFonts w:ascii="ＭＳ Ｐゴシック" w:eastAsia="ＭＳ Ｐゴシック" w:hAnsi="ＭＳ Ｐゴシック" w:hint="eastAsia"/>
          <w:sz w:val="21"/>
        </w:rPr>
        <w:t>試験することは当然必要である。決して要素技術開発をおろそかにしているわけではない。人材育成も</w:t>
      </w:r>
      <w:r w:rsidR="00E76E51">
        <w:rPr>
          <w:rFonts w:ascii="ＭＳ Ｐゴシック" w:eastAsia="ＭＳ Ｐゴシック" w:hAnsi="ＭＳ Ｐゴシック" w:hint="eastAsia"/>
          <w:sz w:val="21"/>
        </w:rPr>
        <w:t>その中で進めていくべきことは理解している。</w:t>
      </w:r>
    </w:p>
    <w:p w:rsidR="001760E2" w:rsidRDefault="001B613A" w:rsidP="001760E2">
      <w:pPr>
        <w:pStyle w:val="a3"/>
        <w:ind w:left="2"/>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5F37">
        <w:rPr>
          <w:rFonts w:ascii="ＭＳ Ｐゴシック" w:eastAsia="ＭＳ Ｐゴシック" w:hAnsi="ＭＳ Ｐゴシック" w:hint="eastAsia"/>
          <w:sz w:val="21"/>
        </w:rPr>
        <w:t>山下</w:t>
      </w:r>
      <w:r w:rsidR="001760E2">
        <w:rPr>
          <w:rFonts w:ascii="ＭＳ Ｐゴシック" w:eastAsia="ＭＳ Ｐゴシック" w:hAnsi="ＭＳ Ｐゴシック" w:hint="eastAsia"/>
          <w:sz w:val="21"/>
        </w:rPr>
        <w:t>）</w:t>
      </w:r>
      <w:r w:rsidR="004E143B">
        <w:rPr>
          <w:rFonts w:ascii="ＭＳ Ｐゴシック" w:eastAsia="ＭＳ Ｐゴシック" w:hAnsi="ＭＳ Ｐゴシック"/>
          <w:sz w:val="21"/>
        </w:rPr>
        <w:t xml:space="preserve"> </w:t>
      </w:r>
      <w:r w:rsidR="00185F37">
        <w:rPr>
          <w:rFonts w:ascii="ＭＳ Ｐゴシック" w:eastAsia="ＭＳ Ｐゴシック" w:hAnsi="ＭＳ Ｐゴシック" w:hint="eastAsia"/>
          <w:sz w:val="21"/>
        </w:rPr>
        <w:t>LC</w:t>
      </w:r>
      <w:r w:rsidR="001760E2">
        <w:rPr>
          <w:rFonts w:ascii="ＭＳ Ｐゴシック" w:eastAsia="ＭＳ Ｐゴシック" w:hAnsi="ＭＳ Ｐゴシック" w:hint="eastAsia"/>
          <w:sz w:val="21"/>
        </w:rPr>
        <w:t>計画推進室</w:t>
      </w:r>
      <w:r w:rsidR="00185F37">
        <w:rPr>
          <w:rFonts w:ascii="ＭＳ Ｐゴシック" w:eastAsia="ＭＳ Ｐゴシック" w:hAnsi="ＭＳ Ｐゴシック" w:hint="eastAsia"/>
          <w:sz w:val="21"/>
        </w:rPr>
        <w:t>で</w:t>
      </w:r>
      <w:r w:rsidR="001760E2">
        <w:rPr>
          <w:rFonts w:ascii="ＭＳ Ｐゴシック" w:eastAsia="ＭＳ Ｐゴシック" w:hAnsi="ＭＳ Ｐゴシック" w:hint="eastAsia"/>
          <w:sz w:val="21"/>
        </w:rPr>
        <w:t>、</w:t>
      </w:r>
      <w:r w:rsidR="00185F37">
        <w:rPr>
          <w:rFonts w:ascii="ＭＳ Ｐゴシック" w:eastAsia="ＭＳ Ｐゴシック" w:hAnsi="ＭＳ Ｐゴシック" w:hint="eastAsia"/>
          <w:sz w:val="21"/>
        </w:rPr>
        <w:t>重点的に</w:t>
      </w:r>
      <w:r w:rsidR="001760E2">
        <w:rPr>
          <w:rFonts w:ascii="ＭＳ Ｐゴシック" w:eastAsia="ＭＳ Ｐゴシック" w:hAnsi="ＭＳ Ｐゴシック" w:hint="eastAsia"/>
          <w:sz w:val="21"/>
        </w:rPr>
        <w:t>取り組むべき課題を</w:t>
      </w:r>
      <w:r w:rsidR="00185F37">
        <w:rPr>
          <w:rFonts w:ascii="ＭＳ Ｐゴシック" w:eastAsia="ＭＳ Ｐゴシック" w:hAnsi="ＭＳ Ｐゴシック" w:hint="eastAsia"/>
          <w:sz w:val="21"/>
        </w:rPr>
        <w:t>議論</w:t>
      </w:r>
      <w:r w:rsidR="001760E2">
        <w:rPr>
          <w:rFonts w:ascii="ＭＳ Ｐゴシック" w:eastAsia="ＭＳ Ｐゴシック" w:hAnsi="ＭＳ Ｐゴシック" w:hint="eastAsia"/>
          <w:sz w:val="21"/>
        </w:rPr>
        <w:t>し、共通認識を持つことが重要である。</w:t>
      </w:r>
    </w:p>
    <w:p w:rsidR="00977CAD" w:rsidRDefault="001B613A" w:rsidP="001760E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委員長）</w:t>
      </w:r>
      <w:r w:rsidR="00F44332">
        <w:rPr>
          <w:rFonts w:ascii="ＭＳ Ｐゴシック" w:eastAsia="ＭＳ Ｐゴシック" w:hAnsi="ＭＳ Ｐゴシック"/>
          <w:sz w:val="21"/>
        </w:rPr>
        <w:t xml:space="preserve"> </w:t>
      </w:r>
      <w:r w:rsidR="00977CAD">
        <w:rPr>
          <w:rFonts w:ascii="ＭＳ Ｐゴシック" w:eastAsia="ＭＳ Ｐゴシック" w:hAnsi="ＭＳ Ｐゴシック" w:hint="eastAsia"/>
          <w:sz w:val="21"/>
        </w:rPr>
        <w:t>要素技術の開発とシステム試験の両輪を進めるべきと考える。基礎開発だけではなく、KEK内、企業、外国研究機関の作成した空洞を試験するための準備もするべきであり、それをおろそかにする</w:t>
      </w:r>
      <w:r w:rsidR="001760E2">
        <w:rPr>
          <w:rFonts w:ascii="ＭＳ Ｐゴシック" w:eastAsia="ＭＳ Ｐゴシック" w:hAnsi="ＭＳ Ｐゴシック" w:hint="eastAsia"/>
          <w:sz w:val="21"/>
        </w:rPr>
        <w:t>ことはできない</w:t>
      </w:r>
      <w:r w:rsidR="00977CAD">
        <w:rPr>
          <w:rFonts w:ascii="ＭＳ Ｐゴシック" w:eastAsia="ＭＳ Ｐゴシック" w:hAnsi="ＭＳ Ｐゴシック" w:hint="eastAsia"/>
          <w:sz w:val="21"/>
        </w:rPr>
        <w:t>。</w:t>
      </w:r>
    </w:p>
    <w:p w:rsidR="001760E2" w:rsidRDefault="001B613A" w:rsidP="001760E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生出）</w:t>
      </w:r>
      <w:r w:rsidR="00F44332">
        <w:rPr>
          <w:rFonts w:ascii="ＭＳ Ｐゴシック" w:eastAsia="ＭＳ Ｐゴシック" w:hAnsi="ＭＳ Ｐゴシック"/>
          <w:sz w:val="21"/>
        </w:rPr>
        <w:t xml:space="preserve"> </w:t>
      </w:r>
      <w:r w:rsidR="00977CAD">
        <w:rPr>
          <w:rFonts w:ascii="ＭＳ Ｐゴシック" w:eastAsia="ＭＳ Ｐゴシック" w:hAnsi="ＭＳ Ｐゴシック" w:hint="eastAsia"/>
          <w:sz w:val="21"/>
        </w:rPr>
        <w:t>空洞を</w:t>
      </w:r>
      <w:r w:rsidR="001760E2">
        <w:rPr>
          <w:rFonts w:ascii="ＭＳ Ｐゴシック" w:eastAsia="ＭＳ Ｐゴシック" w:hAnsi="ＭＳ Ｐゴシック" w:hint="eastAsia"/>
          <w:sz w:val="21"/>
        </w:rPr>
        <w:t>世界三極</w:t>
      </w:r>
      <w:r w:rsidR="00977CAD">
        <w:rPr>
          <w:rFonts w:ascii="ＭＳ Ｐゴシック" w:eastAsia="ＭＳ Ｐゴシック" w:hAnsi="ＭＳ Ｐゴシック" w:hint="eastAsia"/>
          <w:sz w:val="21"/>
        </w:rPr>
        <w:t>で製作するというのであれば、コストも地域に合わせて算出す</w:t>
      </w:r>
      <w:r w:rsidR="001760E2">
        <w:rPr>
          <w:rFonts w:ascii="ＭＳ Ｐゴシック" w:eastAsia="ＭＳ Ｐゴシック" w:hAnsi="ＭＳ Ｐゴシック" w:hint="eastAsia"/>
          <w:sz w:val="21"/>
        </w:rPr>
        <w:t>べきである。</w:t>
      </w:r>
    </w:p>
    <w:p w:rsidR="00977CAD" w:rsidRDefault="001B613A" w:rsidP="001760E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委員長）</w:t>
      </w:r>
      <w:r w:rsidR="00F44332">
        <w:rPr>
          <w:rFonts w:ascii="ＭＳ Ｐゴシック" w:eastAsia="ＭＳ Ｐゴシック" w:hAnsi="ＭＳ Ｐゴシック"/>
          <w:sz w:val="21"/>
        </w:rPr>
        <w:t xml:space="preserve"> </w:t>
      </w:r>
      <w:r w:rsidR="00977CAD">
        <w:rPr>
          <w:rFonts w:ascii="ＭＳ Ｐゴシック" w:eastAsia="ＭＳ Ｐゴシック" w:hAnsi="ＭＳ Ｐゴシック" w:hint="eastAsia"/>
          <w:sz w:val="21"/>
        </w:rPr>
        <w:t>現在</w:t>
      </w:r>
      <w:r w:rsidR="001760E2">
        <w:rPr>
          <w:rFonts w:ascii="ＭＳ Ｐゴシック" w:eastAsia="ＭＳ Ｐゴシック" w:hAnsi="ＭＳ Ｐゴシック" w:hint="eastAsia"/>
          <w:sz w:val="21"/>
        </w:rPr>
        <w:t>提案</w:t>
      </w:r>
      <w:r w:rsidR="00977CAD">
        <w:rPr>
          <w:rFonts w:ascii="ＭＳ Ｐゴシック" w:eastAsia="ＭＳ Ｐゴシック" w:hAnsi="ＭＳ Ｐゴシック" w:hint="eastAsia"/>
          <w:sz w:val="21"/>
        </w:rPr>
        <w:t>されているコストに</w:t>
      </w:r>
      <w:r w:rsidR="001760E2">
        <w:rPr>
          <w:rFonts w:ascii="ＭＳ Ｐゴシック" w:eastAsia="ＭＳ Ｐゴシック" w:hAnsi="ＭＳ Ｐゴシック" w:hint="eastAsia"/>
          <w:sz w:val="21"/>
        </w:rPr>
        <w:t>合う空洞を製作する、という考えである。コストを達成できない企業は退場するようなこととなり、必ずしも三極すべての地域の企業が参画する必要があるという考えではない。</w:t>
      </w:r>
      <w:r w:rsidR="00AC4D88">
        <w:rPr>
          <w:rFonts w:ascii="ＭＳ Ｐゴシック" w:eastAsia="ＭＳ Ｐゴシック" w:hAnsi="ＭＳ Ｐゴシック" w:hint="eastAsia"/>
          <w:sz w:val="21"/>
        </w:rPr>
        <w:t>日本でやる場合は、日本の高圧ガス</w:t>
      </w:r>
      <w:r w:rsidR="001760E2">
        <w:rPr>
          <w:rFonts w:ascii="ＭＳ Ｐゴシック" w:eastAsia="ＭＳ Ｐゴシック" w:hAnsi="ＭＳ Ｐゴシック" w:hint="eastAsia"/>
          <w:sz w:val="21"/>
        </w:rPr>
        <w:t>保安</w:t>
      </w:r>
      <w:r w:rsidR="00AC4D88">
        <w:rPr>
          <w:rFonts w:ascii="ＭＳ Ｐゴシック" w:eastAsia="ＭＳ Ｐゴシック" w:hAnsi="ＭＳ Ｐゴシック" w:hint="eastAsia"/>
          <w:sz w:val="21"/>
        </w:rPr>
        <w:t>法</w:t>
      </w:r>
      <w:r w:rsidR="001760E2">
        <w:rPr>
          <w:rFonts w:ascii="ＭＳ Ｐゴシック" w:eastAsia="ＭＳ Ｐゴシック" w:hAnsi="ＭＳ Ｐゴシック" w:hint="eastAsia"/>
          <w:sz w:val="21"/>
        </w:rPr>
        <w:t>等のこともあり、</w:t>
      </w:r>
      <w:r w:rsidR="00AC4D88">
        <w:rPr>
          <w:rFonts w:ascii="ＭＳ Ｐゴシック" w:eastAsia="ＭＳ Ｐゴシック" w:hAnsi="ＭＳ Ｐゴシック" w:hint="eastAsia"/>
          <w:sz w:val="21"/>
        </w:rPr>
        <w:t>日本企業に有利</w:t>
      </w:r>
      <w:r w:rsidR="001760E2">
        <w:rPr>
          <w:rFonts w:ascii="ＭＳ Ｐゴシック" w:eastAsia="ＭＳ Ｐゴシック" w:hAnsi="ＭＳ Ｐゴシック" w:hint="eastAsia"/>
          <w:sz w:val="21"/>
        </w:rPr>
        <w:t>に作用することはありうる。</w:t>
      </w:r>
    </w:p>
    <w:p w:rsidR="00977CAD" w:rsidRDefault="001B613A" w:rsidP="001760E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山田）</w:t>
      </w:r>
      <w:r w:rsidR="00F44332">
        <w:rPr>
          <w:rFonts w:ascii="ＭＳ Ｐゴシック" w:eastAsia="ＭＳ Ｐゴシック" w:hAnsi="ＭＳ Ｐゴシック"/>
          <w:sz w:val="21"/>
        </w:rPr>
        <w:t xml:space="preserve"> </w:t>
      </w:r>
      <w:r w:rsidR="00977CAD">
        <w:rPr>
          <w:rFonts w:ascii="ＭＳ Ｐゴシック" w:eastAsia="ＭＳ Ｐゴシック" w:hAnsi="ＭＳ Ｐゴシック" w:hint="eastAsia"/>
          <w:sz w:val="21"/>
        </w:rPr>
        <w:t>測定器は加速器とは異なり、</w:t>
      </w:r>
      <w:r w:rsidR="00AC4D88">
        <w:rPr>
          <w:rFonts w:ascii="ＭＳ Ｐゴシック" w:eastAsia="ＭＳ Ｐゴシック" w:hAnsi="ＭＳ Ｐゴシック" w:hint="eastAsia"/>
          <w:sz w:val="21"/>
        </w:rPr>
        <w:t>TDRがそのまま詳細設計につながるものではない</w:t>
      </w:r>
      <w:r w:rsidR="001760E2">
        <w:rPr>
          <w:rFonts w:ascii="ＭＳ Ｐゴシック" w:eastAsia="ＭＳ Ｐゴシック" w:hAnsi="ＭＳ Ｐゴシック" w:hint="eastAsia"/>
          <w:sz w:val="21"/>
        </w:rPr>
        <w:t>ことを理解しておいてもらいたい。</w:t>
      </w:r>
    </w:p>
    <w:p w:rsidR="00AC4D88" w:rsidRDefault="00AC4D88" w:rsidP="00185F37">
      <w:pPr>
        <w:pStyle w:val="a3"/>
        <w:rPr>
          <w:rFonts w:ascii="ＭＳ Ｐゴシック" w:eastAsia="ＭＳ Ｐゴシック" w:hAnsi="ＭＳ Ｐゴシック"/>
          <w:sz w:val="21"/>
        </w:rPr>
      </w:pPr>
    </w:p>
    <w:p w:rsidR="00977CAD" w:rsidRDefault="001B613A" w:rsidP="001760E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760E2">
        <w:rPr>
          <w:rFonts w:ascii="ＭＳ Ｐゴシック" w:eastAsia="ＭＳ Ｐゴシック" w:hAnsi="ＭＳ Ｐゴシック" w:hint="eastAsia"/>
          <w:sz w:val="21"/>
        </w:rPr>
        <w:t>駒宮）</w:t>
      </w:r>
      <w:r w:rsidR="00F44332">
        <w:rPr>
          <w:rFonts w:ascii="ＭＳ Ｐゴシック" w:eastAsia="ＭＳ Ｐゴシック" w:hAnsi="ＭＳ Ｐゴシック"/>
          <w:sz w:val="21"/>
        </w:rPr>
        <w:t xml:space="preserve"> </w:t>
      </w:r>
      <w:r w:rsidR="001760E2">
        <w:rPr>
          <w:rFonts w:ascii="ＭＳ Ｐゴシック" w:eastAsia="ＭＳ Ｐゴシック" w:hAnsi="ＭＳ Ｐゴシック" w:hint="eastAsia"/>
          <w:sz w:val="21"/>
        </w:rPr>
        <w:t>I</w:t>
      </w:r>
      <w:r w:rsidR="00AC4D88">
        <w:rPr>
          <w:rFonts w:ascii="ＭＳ Ｐゴシック" w:eastAsia="ＭＳ Ｐゴシック" w:hAnsi="ＭＳ Ｐゴシック" w:hint="eastAsia"/>
          <w:sz w:val="21"/>
        </w:rPr>
        <w:t>LC</w:t>
      </w:r>
      <w:r w:rsidR="001760E2">
        <w:rPr>
          <w:rFonts w:ascii="ＭＳ Ｐゴシック" w:eastAsia="ＭＳ Ｐゴシック" w:hAnsi="ＭＳ Ｐゴシック" w:hint="eastAsia"/>
          <w:sz w:val="21"/>
        </w:rPr>
        <w:t>で</w:t>
      </w:r>
      <w:r w:rsidR="00AC4D88">
        <w:rPr>
          <w:rFonts w:ascii="ＭＳ Ｐゴシック" w:eastAsia="ＭＳ Ｐゴシック" w:hAnsi="ＭＳ Ｐゴシック" w:hint="eastAsia"/>
          <w:sz w:val="21"/>
        </w:rPr>
        <w:t>は</w:t>
      </w:r>
      <w:r w:rsidR="001760E2">
        <w:rPr>
          <w:rFonts w:ascii="ＭＳ Ｐゴシック" w:eastAsia="ＭＳ Ｐゴシック" w:hAnsi="ＭＳ Ｐゴシック" w:hint="eastAsia"/>
          <w:sz w:val="21"/>
        </w:rPr>
        <w:t>瞬間的な高性能ではなく、高い</w:t>
      </w:r>
      <w:r w:rsidR="00AC4D88">
        <w:rPr>
          <w:rFonts w:ascii="ＭＳ Ｐゴシック" w:eastAsia="ＭＳ Ｐゴシック" w:hAnsi="ＭＳ Ｐゴシック" w:hint="eastAsia"/>
          <w:sz w:val="21"/>
        </w:rPr>
        <w:t>ルミノシティー</w:t>
      </w:r>
      <w:r w:rsidR="001760E2">
        <w:rPr>
          <w:rFonts w:ascii="ＭＳ Ｐゴシック" w:eastAsia="ＭＳ Ｐゴシック" w:hAnsi="ＭＳ Ｐゴシック" w:hint="eastAsia"/>
          <w:sz w:val="21"/>
        </w:rPr>
        <w:t>を達成し続けること</w:t>
      </w:r>
      <w:r w:rsidR="00AC4D88">
        <w:rPr>
          <w:rFonts w:ascii="ＭＳ Ｐゴシック" w:eastAsia="ＭＳ Ｐゴシック" w:hAnsi="ＭＳ Ｐゴシック" w:hint="eastAsia"/>
          <w:sz w:val="21"/>
        </w:rPr>
        <w:t>が重要</w:t>
      </w:r>
      <w:r w:rsidR="001760E2">
        <w:rPr>
          <w:rFonts w:ascii="ＭＳ Ｐゴシック" w:eastAsia="ＭＳ Ｐゴシック" w:hAnsi="ＭＳ Ｐゴシック" w:hint="eastAsia"/>
          <w:sz w:val="21"/>
        </w:rPr>
        <w:t>であることから、今後も</w:t>
      </w:r>
      <w:r w:rsidR="00AC4D88">
        <w:rPr>
          <w:rFonts w:ascii="ＭＳ Ｐゴシック" w:eastAsia="ＭＳ Ｐゴシック" w:hAnsi="ＭＳ Ｐゴシック" w:hint="eastAsia"/>
          <w:sz w:val="21"/>
        </w:rPr>
        <w:t>相当の</w:t>
      </w:r>
      <w:r w:rsidR="001760E2">
        <w:rPr>
          <w:rFonts w:ascii="ＭＳ Ｐゴシック" w:eastAsia="ＭＳ Ｐゴシック" w:hAnsi="ＭＳ Ｐゴシック" w:hint="eastAsia"/>
          <w:sz w:val="21"/>
        </w:rPr>
        <w:t>研究開発</w:t>
      </w:r>
      <w:r w:rsidR="00AC4D88">
        <w:rPr>
          <w:rFonts w:ascii="ＭＳ Ｐゴシック" w:eastAsia="ＭＳ Ｐゴシック" w:hAnsi="ＭＳ Ｐゴシック" w:hint="eastAsia"/>
          <w:sz w:val="21"/>
        </w:rPr>
        <w:t>が必要</w:t>
      </w:r>
      <w:r w:rsidR="001760E2">
        <w:rPr>
          <w:rFonts w:ascii="ＭＳ Ｐゴシック" w:eastAsia="ＭＳ Ｐゴシック" w:hAnsi="ＭＳ Ｐゴシック" w:hint="eastAsia"/>
          <w:sz w:val="21"/>
        </w:rPr>
        <w:t>となる</w:t>
      </w:r>
      <w:r w:rsidR="00AC4D88">
        <w:rPr>
          <w:rFonts w:ascii="ＭＳ Ｐゴシック" w:eastAsia="ＭＳ Ｐゴシック" w:hAnsi="ＭＳ Ｐゴシック" w:hint="eastAsia"/>
          <w:sz w:val="21"/>
        </w:rPr>
        <w:t>。5年間で建設開始するのであれば</w:t>
      </w:r>
      <w:r w:rsidR="001760E2">
        <w:rPr>
          <w:rFonts w:ascii="ＭＳ Ｐゴシック" w:eastAsia="ＭＳ Ｐゴシック" w:hAnsi="ＭＳ Ｐゴシック" w:hint="eastAsia"/>
          <w:sz w:val="21"/>
        </w:rPr>
        <w:t>、関係者の相当の努力が必要となり、</w:t>
      </w:r>
      <w:r w:rsidR="00C514BE">
        <w:rPr>
          <w:rFonts w:ascii="ＭＳ Ｐゴシック" w:eastAsia="ＭＳ Ｐゴシック" w:hAnsi="ＭＳ Ｐゴシック" w:hint="eastAsia"/>
          <w:sz w:val="21"/>
        </w:rPr>
        <w:t>また</w:t>
      </w:r>
      <w:r w:rsidR="001760E2">
        <w:rPr>
          <w:rFonts w:ascii="ＭＳ Ｐゴシック" w:eastAsia="ＭＳ Ｐゴシック" w:hAnsi="ＭＳ Ｐゴシック" w:hint="eastAsia"/>
          <w:sz w:val="21"/>
        </w:rPr>
        <w:t>しっかりサポートすべきである。</w:t>
      </w:r>
    </w:p>
    <w:p w:rsidR="001760E2" w:rsidRDefault="001760E2" w:rsidP="00185F37">
      <w:pPr>
        <w:pStyle w:val="a3"/>
        <w:rPr>
          <w:rFonts w:ascii="ＭＳ Ｐゴシック" w:eastAsia="ＭＳ Ｐゴシック" w:hAnsi="ＭＳ Ｐゴシック"/>
          <w:sz w:val="21"/>
        </w:rPr>
      </w:pPr>
    </w:p>
    <w:p w:rsidR="00943C11" w:rsidRPr="00876538" w:rsidRDefault="00F4393C" w:rsidP="00943C11">
      <w:pPr>
        <w:pStyle w:val="a3"/>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３</w:t>
      </w:r>
      <w:r w:rsidR="00F517A1" w:rsidRPr="00876538">
        <w:rPr>
          <w:rFonts w:ascii="ＭＳ Ｐゴシック" w:eastAsia="ＭＳ Ｐゴシック" w:hAnsi="ＭＳ Ｐゴシック" w:hint="eastAsia"/>
          <w:sz w:val="21"/>
        </w:rPr>
        <w:t>．</w:t>
      </w:r>
      <w:r w:rsidRPr="00876538">
        <w:rPr>
          <w:rFonts w:ascii="ＭＳ Ｐゴシック" w:eastAsia="ＭＳ Ｐゴシック" w:hAnsi="ＭＳ Ｐゴシック" w:hint="eastAsia"/>
          <w:sz w:val="21"/>
        </w:rPr>
        <w:t>まとめ</w:t>
      </w:r>
    </w:p>
    <w:p w:rsidR="004808CC" w:rsidRPr="00876538" w:rsidRDefault="00C27242" w:rsidP="004808CC">
      <w:pPr>
        <w:pStyle w:val="a3"/>
        <w:ind w:firstLineChars="100" w:firstLine="210"/>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次回</w:t>
      </w:r>
      <w:r w:rsidR="007C32C7">
        <w:rPr>
          <w:rFonts w:ascii="ＭＳ Ｐゴシック" w:eastAsia="ＭＳ Ｐゴシック" w:hAnsi="ＭＳ Ｐゴシック" w:hint="eastAsia"/>
          <w:sz w:val="21"/>
        </w:rPr>
        <w:t>は、</w:t>
      </w:r>
      <w:r w:rsidR="00F4393C" w:rsidRPr="00876538">
        <w:rPr>
          <w:rFonts w:ascii="ＭＳ Ｐゴシック" w:eastAsia="ＭＳ Ｐゴシック" w:hAnsi="ＭＳ Ｐゴシック" w:hint="eastAsia"/>
          <w:sz w:val="21"/>
        </w:rPr>
        <w:t>平成25年2月14日</w:t>
      </w:r>
      <w:r w:rsidR="001B613A">
        <w:rPr>
          <w:rFonts w:ascii="ＭＳ Ｐゴシック" w:eastAsia="ＭＳ Ｐゴシック" w:hAnsi="ＭＳ Ｐゴシック" w:hint="eastAsia"/>
          <w:sz w:val="21"/>
        </w:rPr>
        <w:t>(</w:t>
      </w:r>
      <w:r w:rsidR="00F4393C" w:rsidRPr="00876538">
        <w:rPr>
          <w:rFonts w:ascii="ＭＳ Ｐゴシック" w:eastAsia="ＭＳ Ｐゴシック" w:hAnsi="ＭＳ Ｐゴシック" w:hint="eastAsia"/>
          <w:sz w:val="21"/>
        </w:rPr>
        <w:t>木)</w:t>
      </w:r>
      <w:r w:rsidR="007C32C7">
        <w:rPr>
          <w:rFonts w:ascii="ＭＳ Ｐゴシック" w:eastAsia="ＭＳ Ｐゴシック" w:hAnsi="ＭＳ Ｐゴシック" w:hint="eastAsia"/>
          <w:sz w:val="21"/>
        </w:rPr>
        <w:t>13時から開催で了承された。</w:t>
      </w:r>
    </w:p>
    <w:p w:rsidR="00F4393C" w:rsidRPr="009330B9" w:rsidRDefault="00F4393C" w:rsidP="00F4393C">
      <w:pPr>
        <w:pStyle w:val="a3"/>
        <w:jc w:val="right"/>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以　上</w:t>
      </w:r>
    </w:p>
    <w:sectPr w:rsidR="00F4393C" w:rsidRPr="009330B9" w:rsidSect="009D590C">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A1" w:rsidRDefault="00D944A1" w:rsidP="00301F63">
      <w:r>
        <w:separator/>
      </w:r>
    </w:p>
  </w:endnote>
  <w:endnote w:type="continuationSeparator" w:id="0">
    <w:p w:rsidR="00D944A1" w:rsidRDefault="00D944A1"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ヒラギノ角ゴ ProN W3"/>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A1" w:rsidRDefault="00D944A1" w:rsidP="00301F63">
      <w:r>
        <w:separator/>
      </w:r>
    </w:p>
  </w:footnote>
  <w:footnote w:type="continuationSeparator" w:id="0">
    <w:p w:rsidR="00D944A1" w:rsidRDefault="00D944A1"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159B"/>
    <w:rsid w:val="00010FAC"/>
    <w:rsid w:val="0001323E"/>
    <w:rsid w:val="000144D8"/>
    <w:rsid w:val="00014F6E"/>
    <w:rsid w:val="00021098"/>
    <w:rsid w:val="000325B2"/>
    <w:rsid w:val="0003531D"/>
    <w:rsid w:val="00043A34"/>
    <w:rsid w:val="00051269"/>
    <w:rsid w:val="00053142"/>
    <w:rsid w:val="00061E00"/>
    <w:rsid w:val="00062D34"/>
    <w:rsid w:val="00071459"/>
    <w:rsid w:val="000747ED"/>
    <w:rsid w:val="00090C8C"/>
    <w:rsid w:val="000967A9"/>
    <w:rsid w:val="000A2320"/>
    <w:rsid w:val="000C1959"/>
    <w:rsid w:val="000C3333"/>
    <w:rsid w:val="000C620B"/>
    <w:rsid w:val="000D27A4"/>
    <w:rsid w:val="000D3928"/>
    <w:rsid w:val="000D5BA4"/>
    <w:rsid w:val="000D6247"/>
    <w:rsid w:val="000E75AF"/>
    <w:rsid w:val="000F7904"/>
    <w:rsid w:val="00101056"/>
    <w:rsid w:val="00102D0D"/>
    <w:rsid w:val="00105CD8"/>
    <w:rsid w:val="00111FB1"/>
    <w:rsid w:val="00120405"/>
    <w:rsid w:val="00122EF7"/>
    <w:rsid w:val="00125190"/>
    <w:rsid w:val="0012535C"/>
    <w:rsid w:val="00127F40"/>
    <w:rsid w:val="00131284"/>
    <w:rsid w:val="00143CC0"/>
    <w:rsid w:val="00151F71"/>
    <w:rsid w:val="00153147"/>
    <w:rsid w:val="00160B86"/>
    <w:rsid w:val="001642E4"/>
    <w:rsid w:val="00167F44"/>
    <w:rsid w:val="001760E2"/>
    <w:rsid w:val="001807C1"/>
    <w:rsid w:val="00185F37"/>
    <w:rsid w:val="001907B7"/>
    <w:rsid w:val="00192FBD"/>
    <w:rsid w:val="00193E8B"/>
    <w:rsid w:val="00194FD2"/>
    <w:rsid w:val="001A73DF"/>
    <w:rsid w:val="001B51AA"/>
    <w:rsid w:val="001B613A"/>
    <w:rsid w:val="001B65ED"/>
    <w:rsid w:val="001C140E"/>
    <w:rsid w:val="001C4ECC"/>
    <w:rsid w:val="001D14C6"/>
    <w:rsid w:val="001D4618"/>
    <w:rsid w:val="001E3D10"/>
    <w:rsid w:val="001E690D"/>
    <w:rsid w:val="001E78BC"/>
    <w:rsid w:val="001F079F"/>
    <w:rsid w:val="001F4A09"/>
    <w:rsid w:val="001F5835"/>
    <w:rsid w:val="001F5F5C"/>
    <w:rsid w:val="002045A6"/>
    <w:rsid w:val="00213DFB"/>
    <w:rsid w:val="00221A42"/>
    <w:rsid w:val="00224F46"/>
    <w:rsid w:val="002254E8"/>
    <w:rsid w:val="00227962"/>
    <w:rsid w:val="00237CA0"/>
    <w:rsid w:val="00261E55"/>
    <w:rsid w:val="002631C3"/>
    <w:rsid w:val="002672DB"/>
    <w:rsid w:val="00272B61"/>
    <w:rsid w:val="0027799B"/>
    <w:rsid w:val="0028309E"/>
    <w:rsid w:val="002853A5"/>
    <w:rsid w:val="002965B5"/>
    <w:rsid w:val="002978D5"/>
    <w:rsid w:val="002A2BF8"/>
    <w:rsid w:val="002A405D"/>
    <w:rsid w:val="002A5AC0"/>
    <w:rsid w:val="002A67EB"/>
    <w:rsid w:val="002B02F2"/>
    <w:rsid w:val="002B5231"/>
    <w:rsid w:val="002C53EF"/>
    <w:rsid w:val="002C5E7D"/>
    <w:rsid w:val="002C7AC0"/>
    <w:rsid w:val="002D3BA8"/>
    <w:rsid w:val="002E6D62"/>
    <w:rsid w:val="002F2C3B"/>
    <w:rsid w:val="00301314"/>
    <w:rsid w:val="00301F63"/>
    <w:rsid w:val="00304192"/>
    <w:rsid w:val="00304BE7"/>
    <w:rsid w:val="00313A8F"/>
    <w:rsid w:val="00323EFE"/>
    <w:rsid w:val="00325557"/>
    <w:rsid w:val="0032689C"/>
    <w:rsid w:val="00330CD2"/>
    <w:rsid w:val="00347ADB"/>
    <w:rsid w:val="00352A83"/>
    <w:rsid w:val="00357347"/>
    <w:rsid w:val="00361A40"/>
    <w:rsid w:val="00364B01"/>
    <w:rsid w:val="00373C80"/>
    <w:rsid w:val="00387250"/>
    <w:rsid w:val="003944A6"/>
    <w:rsid w:val="003A71AF"/>
    <w:rsid w:val="003B59B4"/>
    <w:rsid w:val="003B6BE6"/>
    <w:rsid w:val="003C3453"/>
    <w:rsid w:val="003D2EBE"/>
    <w:rsid w:val="003D5740"/>
    <w:rsid w:val="003E1D48"/>
    <w:rsid w:val="003E49F6"/>
    <w:rsid w:val="003F128E"/>
    <w:rsid w:val="003F3F12"/>
    <w:rsid w:val="003F40A9"/>
    <w:rsid w:val="003F6C61"/>
    <w:rsid w:val="0040082C"/>
    <w:rsid w:val="0041208B"/>
    <w:rsid w:val="00420883"/>
    <w:rsid w:val="00422074"/>
    <w:rsid w:val="00426A9C"/>
    <w:rsid w:val="0044373E"/>
    <w:rsid w:val="00444F03"/>
    <w:rsid w:val="00446FC2"/>
    <w:rsid w:val="004513D2"/>
    <w:rsid w:val="00462407"/>
    <w:rsid w:val="00471F52"/>
    <w:rsid w:val="00475FCE"/>
    <w:rsid w:val="004808CC"/>
    <w:rsid w:val="00482986"/>
    <w:rsid w:val="00485BE8"/>
    <w:rsid w:val="004861E2"/>
    <w:rsid w:val="00492509"/>
    <w:rsid w:val="004A4646"/>
    <w:rsid w:val="004C0DEC"/>
    <w:rsid w:val="004D736E"/>
    <w:rsid w:val="004E143B"/>
    <w:rsid w:val="00506430"/>
    <w:rsid w:val="00513926"/>
    <w:rsid w:val="0052096C"/>
    <w:rsid w:val="00534A35"/>
    <w:rsid w:val="00540BF1"/>
    <w:rsid w:val="00544978"/>
    <w:rsid w:val="00546E43"/>
    <w:rsid w:val="00555892"/>
    <w:rsid w:val="00557F09"/>
    <w:rsid w:val="00566245"/>
    <w:rsid w:val="0057660B"/>
    <w:rsid w:val="00576D31"/>
    <w:rsid w:val="00580D4D"/>
    <w:rsid w:val="00582D45"/>
    <w:rsid w:val="0059436B"/>
    <w:rsid w:val="005949C0"/>
    <w:rsid w:val="00595912"/>
    <w:rsid w:val="005A0286"/>
    <w:rsid w:val="005A0370"/>
    <w:rsid w:val="005A13A3"/>
    <w:rsid w:val="005A77FE"/>
    <w:rsid w:val="005B0844"/>
    <w:rsid w:val="005B6627"/>
    <w:rsid w:val="005C244C"/>
    <w:rsid w:val="005C5635"/>
    <w:rsid w:val="005E0316"/>
    <w:rsid w:val="005E10C3"/>
    <w:rsid w:val="005E6DCE"/>
    <w:rsid w:val="005F3E35"/>
    <w:rsid w:val="005F509D"/>
    <w:rsid w:val="00600995"/>
    <w:rsid w:val="00610CAD"/>
    <w:rsid w:val="00612FD7"/>
    <w:rsid w:val="0061625A"/>
    <w:rsid w:val="00630B90"/>
    <w:rsid w:val="00632066"/>
    <w:rsid w:val="00634449"/>
    <w:rsid w:val="006413F0"/>
    <w:rsid w:val="00645A4D"/>
    <w:rsid w:val="00650193"/>
    <w:rsid w:val="00652253"/>
    <w:rsid w:val="006522DF"/>
    <w:rsid w:val="00652C25"/>
    <w:rsid w:val="0065498C"/>
    <w:rsid w:val="0065681E"/>
    <w:rsid w:val="00657047"/>
    <w:rsid w:val="00667F7A"/>
    <w:rsid w:val="006773F6"/>
    <w:rsid w:val="006802AC"/>
    <w:rsid w:val="006878CD"/>
    <w:rsid w:val="006A67DE"/>
    <w:rsid w:val="006B7F41"/>
    <w:rsid w:val="006C07CC"/>
    <w:rsid w:val="006C3674"/>
    <w:rsid w:val="006D0696"/>
    <w:rsid w:val="006D14EB"/>
    <w:rsid w:val="006D2F8A"/>
    <w:rsid w:val="006E4417"/>
    <w:rsid w:val="006E6B97"/>
    <w:rsid w:val="007028AC"/>
    <w:rsid w:val="00705662"/>
    <w:rsid w:val="00716DD0"/>
    <w:rsid w:val="00721183"/>
    <w:rsid w:val="007227FB"/>
    <w:rsid w:val="00730191"/>
    <w:rsid w:val="00735EBC"/>
    <w:rsid w:val="00736A70"/>
    <w:rsid w:val="00736CA6"/>
    <w:rsid w:val="00753C61"/>
    <w:rsid w:val="007540F0"/>
    <w:rsid w:val="00760571"/>
    <w:rsid w:val="0076210F"/>
    <w:rsid w:val="00775A5F"/>
    <w:rsid w:val="0078014E"/>
    <w:rsid w:val="00781CD7"/>
    <w:rsid w:val="0079361A"/>
    <w:rsid w:val="00796EE6"/>
    <w:rsid w:val="007A54B4"/>
    <w:rsid w:val="007A6C40"/>
    <w:rsid w:val="007B44DB"/>
    <w:rsid w:val="007C000B"/>
    <w:rsid w:val="007C095E"/>
    <w:rsid w:val="007C2099"/>
    <w:rsid w:val="007C32C7"/>
    <w:rsid w:val="007C4569"/>
    <w:rsid w:val="007C7AE2"/>
    <w:rsid w:val="007D2C00"/>
    <w:rsid w:val="007D4925"/>
    <w:rsid w:val="007D5E92"/>
    <w:rsid w:val="007E0659"/>
    <w:rsid w:val="007E0F84"/>
    <w:rsid w:val="007E1C72"/>
    <w:rsid w:val="007E55D7"/>
    <w:rsid w:val="007E58CE"/>
    <w:rsid w:val="007F2039"/>
    <w:rsid w:val="007F249F"/>
    <w:rsid w:val="007F26A1"/>
    <w:rsid w:val="007F5EE0"/>
    <w:rsid w:val="00800DFF"/>
    <w:rsid w:val="00811FE7"/>
    <w:rsid w:val="008157A2"/>
    <w:rsid w:val="00821A94"/>
    <w:rsid w:val="008640CD"/>
    <w:rsid w:val="00872AEB"/>
    <w:rsid w:val="008740CD"/>
    <w:rsid w:val="00876538"/>
    <w:rsid w:val="00881218"/>
    <w:rsid w:val="00882F7C"/>
    <w:rsid w:val="00885DA5"/>
    <w:rsid w:val="008A0FC2"/>
    <w:rsid w:val="008A629A"/>
    <w:rsid w:val="008C291D"/>
    <w:rsid w:val="008C5BC2"/>
    <w:rsid w:val="008D1175"/>
    <w:rsid w:val="008D26B5"/>
    <w:rsid w:val="008D4092"/>
    <w:rsid w:val="008F111F"/>
    <w:rsid w:val="008F28F2"/>
    <w:rsid w:val="008F543D"/>
    <w:rsid w:val="008F5DB3"/>
    <w:rsid w:val="00901EA5"/>
    <w:rsid w:val="00902747"/>
    <w:rsid w:val="009051C9"/>
    <w:rsid w:val="0091393B"/>
    <w:rsid w:val="00917AAE"/>
    <w:rsid w:val="0092007F"/>
    <w:rsid w:val="00922388"/>
    <w:rsid w:val="009330B9"/>
    <w:rsid w:val="00943C11"/>
    <w:rsid w:val="00945973"/>
    <w:rsid w:val="00950326"/>
    <w:rsid w:val="0095382F"/>
    <w:rsid w:val="0095659C"/>
    <w:rsid w:val="0095684C"/>
    <w:rsid w:val="009660DD"/>
    <w:rsid w:val="0097240F"/>
    <w:rsid w:val="00977CAD"/>
    <w:rsid w:val="00987D2F"/>
    <w:rsid w:val="00991BBB"/>
    <w:rsid w:val="00994902"/>
    <w:rsid w:val="009A04BE"/>
    <w:rsid w:val="009A3D39"/>
    <w:rsid w:val="009B34B5"/>
    <w:rsid w:val="009B721C"/>
    <w:rsid w:val="009D0BCD"/>
    <w:rsid w:val="009D590C"/>
    <w:rsid w:val="009D6433"/>
    <w:rsid w:val="009D7D6B"/>
    <w:rsid w:val="009E263F"/>
    <w:rsid w:val="009E2AC2"/>
    <w:rsid w:val="009E3BCA"/>
    <w:rsid w:val="00A03007"/>
    <w:rsid w:val="00A03235"/>
    <w:rsid w:val="00A10746"/>
    <w:rsid w:val="00A11B87"/>
    <w:rsid w:val="00A17CCE"/>
    <w:rsid w:val="00A23C13"/>
    <w:rsid w:val="00A30050"/>
    <w:rsid w:val="00A30920"/>
    <w:rsid w:val="00A358BD"/>
    <w:rsid w:val="00A52B29"/>
    <w:rsid w:val="00A675C5"/>
    <w:rsid w:val="00A718BB"/>
    <w:rsid w:val="00A77938"/>
    <w:rsid w:val="00A77D9C"/>
    <w:rsid w:val="00A8729E"/>
    <w:rsid w:val="00A946FB"/>
    <w:rsid w:val="00A9722E"/>
    <w:rsid w:val="00AA2865"/>
    <w:rsid w:val="00AA2C24"/>
    <w:rsid w:val="00AA3DB5"/>
    <w:rsid w:val="00AA445A"/>
    <w:rsid w:val="00AB5600"/>
    <w:rsid w:val="00AB5D57"/>
    <w:rsid w:val="00AB5EEC"/>
    <w:rsid w:val="00AC281B"/>
    <w:rsid w:val="00AC3CD4"/>
    <w:rsid w:val="00AC4D88"/>
    <w:rsid w:val="00AC5D1B"/>
    <w:rsid w:val="00AC6AC4"/>
    <w:rsid w:val="00AD68BC"/>
    <w:rsid w:val="00AD7918"/>
    <w:rsid w:val="00B01F0F"/>
    <w:rsid w:val="00B12E09"/>
    <w:rsid w:val="00B24E39"/>
    <w:rsid w:val="00B259CC"/>
    <w:rsid w:val="00B27B57"/>
    <w:rsid w:val="00B3293F"/>
    <w:rsid w:val="00B33924"/>
    <w:rsid w:val="00B50641"/>
    <w:rsid w:val="00B50E93"/>
    <w:rsid w:val="00B67917"/>
    <w:rsid w:val="00B737FD"/>
    <w:rsid w:val="00B81161"/>
    <w:rsid w:val="00B82334"/>
    <w:rsid w:val="00B82FE6"/>
    <w:rsid w:val="00B83F7E"/>
    <w:rsid w:val="00B850BA"/>
    <w:rsid w:val="00B92C6D"/>
    <w:rsid w:val="00B9761C"/>
    <w:rsid w:val="00BB0DBB"/>
    <w:rsid w:val="00BB4307"/>
    <w:rsid w:val="00BB7FAE"/>
    <w:rsid w:val="00BC135A"/>
    <w:rsid w:val="00BD19FF"/>
    <w:rsid w:val="00BD5AEF"/>
    <w:rsid w:val="00BE1ABC"/>
    <w:rsid w:val="00BE3336"/>
    <w:rsid w:val="00BF59B0"/>
    <w:rsid w:val="00BF7EE1"/>
    <w:rsid w:val="00C11172"/>
    <w:rsid w:val="00C11E46"/>
    <w:rsid w:val="00C23880"/>
    <w:rsid w:val="00C25E6B"/>
    <w:rsid w:val="00C27242"/>
    <w:rsid w:val="00C335BF"/>
    <w:rsid w:val="00C40895"/>
    <w:rsid w:val="00C41760"/>
    <w:rsid w:val="00C514BE"/>
    <w:rsid w:val="00C64EB9"/>
    <w:rsid w:val="00C66A3F"/>
    <w:rsid w:val="00C766CC"/>
    <w:rsid w:val="00C77114"/>
    <w:rsid w:val="00C8099E"/>
    <w:rsid w:val="00CA0308"/>
    <w:rsid w:val="00CA3836"/>
    <w:rsid w:val="00CA52D8"/>
    <w:rsid w:val="00CA7BDA"/>
    <w:rsid w:val="00CB16B5"/>
    <w:rsid w:val="00CB193E"/>
    <w:rsid w:val="00CB2285"/>
    <w:rsid w:val="00CB5044"/>
    <w:rsid w:val="00CB5627"/>
    <w:rsid w:val="00CC2B35"/>
    <w:rsid w:val="00CD0E07"/>
    <w:rsid w:val="00CD35E8"/>
    <w:rsid w:val="00CD3688"/>
    <w:rsid w:val="00CD7EEE"/>
    <w:rsid w:val="00CF3E2C"/>
    <w:rsid w:val="00CF77BB"/>
    <w:rsid w:val="00D0777E"/>
    <w:rsid w:val="00D11F0A"/>
    <w:rsid w:val="00D2116B"/>
    <w:rsid w:val="00D234CF"/>
    <w:rsid w:val="00D33B65"/>
    <w:rsid w:val="00D3696B"/>
    <w:rsid w:val="00D3718E"/>
    <w:rsid w:val="00D44030"/>
    <w:rsid w:val="00D45AF3"/>
    <w:rsid w:val="00D5612C"/>
    <w:rsid w:val="00D5630E"/>
    <w:rsid w:val="00D62A64"/>
    <w:rsid w:val="00D735D1"/>
    <w:rsid w:val="00D73B45"/>
    <w:rsid w:val="00D75F5E"/>
    <w:rsid w:val="00D83155"/>
    <w:rsid w:val="00D91FC5"/>
    <w:rsid w:val="00D93BAE"/>
    <w:rsid w:val="00D93CE8"/>
    <w:rsid w:val="00D944A1"/>
    <w:rsid w:val="00DA4670"/>
    <w:rsid w:val="00DB0D1A"/>
    <w:rsid w:val="00DB2383"/>
    <w:rsid w:val="00DB316F"/>
    <w:rsid w:val="00DB759E"/>
    <w:rsid w:val="00DC2844"/>
    <w:rsid w:val="00DC2AA3"/>
    <w:rsid w:val="00DC3389"/>
    <w:rsid w:val="00DD023B"/>
    <w:rsid w:val="00DE74F3"/>
    <w:rsid w:val="00DF03A8"/>
    <w:rsid w:val="00DF2460"/>
    <w:rsid w:val="00DF7605"/>
    <w:rsid w:val="00E14770"/>
    <w:rsid w:val="00E1550C"/>
    <w:rsid w:val="00E23B70"/>
    <w:rsid w:val="00E23F0C"/>
    <w:rsid w:val="00E246AC"/>
    <w:rsid w:val="00E3016D"/>
    <w:rsid w:val="00E42D75"/>
    <w:rsid w:val="00E45507"/>
    <w:rsid w:val="00E500DE"/>
    <w:rsid w:val="00E551E5"/>
    <w:rsid w:val="00E579BA"/>
    <w:rsid w:val="00E57B21"/>
    <w:rsid w:val="00E65D9F"/>
    <w:rsid w:val="00E76D3B"/>
    <w:rsid w:val="00E76E51"/>
    <w:rsid w:val="00E87354"/>
    <w:rsid w:val="00E916C7"/>
    <w:rsid w:val="00E94398"/>
    <w:rsid w:val="00E977B9"/>
    <w:rsid w:val="00EA136A"/>
    <w:rsid w:val="00EA32E2"/>
    <w:rsid w:val="00EA7103"/>
    <w:rsid w:val="00ED36DD"/>
    <w:rsid w:val="00ED7F48"/>
    <w:rsid w:val="00EE10AE"/>
    <w:rsid w:val="00EE13F2"/>
    <w:rsid w:val="00EE4070"/>
    <w:rsid w:val="00EE5912"/>
    <w:rsid w:val="00EE61FF"/>
    <w:rsid w:val="00EF71B1"/>
    <w:rsid w:val="00F003F3"/>
    <w:rsid w:val="00F0326D"/>
    <w:rsid w:val="00F044DF"/>
    <w:rsid w:val="00F16177"/>
    <w:rsid w:val="00F174B7"/>
    <w:rsid w:val="00F17950"/>
    <w:rsid w:val="00F21179"/>
    <w:rsid w:val="00F2208A"/>
    <w:rsid w:val="00F26942"/>
    <w:rsid w:val="00F27395"/>
    <w:rsid w:val="00F33D39"/>
    <w:rsid w:val="00F345F4"/>
    <w:rsid w:val="00F43918"/>
    <w:rsid w:val="00F4393C"/>
    <w:rsid w:val="00F44332"/>
    <w:rsid w:val="00F517A1"/>
    <w:rsid w:val="00F52B7C"/>
    <w:rsid w:val="00F61792"/>
    <w:rsid w:val="00F73CBE"/>
    <w:rsid w:val="00F73F0C"/>
    <w:rsid w:val="00F76262"/>
    <w:rsid w:val="00F81826"/>
    <w:rsid w:val="00F86445"/>
    <w:rsid w:val="00F91652"/>
    <w:rsid w:val="00F96A6F"/>
    <w:rsid w:val="00F96D6D"/>
    <w:rsid w:val="00FA6BB6"/>
    <w:rsid w:val="00FA7151"/>
    <w:rsid w:val="00FC3DA5"/>
    <w:rsid w:val="00FC6BCF"/>
    <w:rsid w:val="00FD5C41"/>
    <w:rsid w:val="00FE50FB"/>
    <w:rsid w:val="00FF1A6B"/>
    <w:rsid w:val="00FF4F7B"/>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2323</Words>
  <Characters>13245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河西　豊</cp:lastModifiedBy>
  <cp:revision>3</cp:revision>
  <cp:lastPrinted>2012-11-20T12:47:00Z</cp:lastPrinted>
  <dcterms:created xsi:type="dcterms:W3CDTF">2013-01-29T02:06:00Z</dcterms:created>
  <dcterms:modified xsi:type="dcterms:W3CDTF">2013-01-29T02:29:00Z</dcterms:modified>
</cp:coreProperties>
</file>